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20" w:rsidRPr="00821320" w:rsidRDefault="00821320" w:rsidP="00821320">
      <w:pPr>
        <w:pStyle w:val="NoSpacing"/>
        <w:rPr>
          <w:b/>
          <w:sz w:val="36"/>
        </w:rPr>
      </w:pPr>
      <w:r>
        <w:rPr>
          <w:b/>
          <w:sz w:val="36"/>
        </w:rPr>
        <w:t xml:space="preserve">Unit: </w:t>
      </w:r>
      <w:r w:rsidR="009F0B28">
        <w:rPr>
          <w:b/>
          <w:sz w:val="36"/>
        </w:rPr>
        <w:t xml:space="preserve"> Grade 8/9 </w:t>
      </w:r>
      <w:r w:rsidRPr="00821320">
        <w:rPr>
          <w:b/>
          <w:sz w:val="36"/>
        </w:rPr>
        <w:t>Volleyball</w:t>
      </w:r>
    </w:p>
    <w:p w:rsidR="00821320" w:rsidRDefault="00821320" w:rsidP="00821320">
      <w:pPr>
        <w:pStyle w:val="NoSpacing"/>
        <w:rPr>
          <w:sz w:val="28"/>
        </w:rPr>
      </w:pPr>
      <w:bookmarkStart w:id="0" w:name="_GoBack"/>
      <w:bookmarkEnd w:id="0"/>
    </w:p>
    <w:p w:rsidR="00821320" w:rsidRPr="00821320" w:rsidRDefault="00821320" w:rsidP="00821320">
      <w:pPr>
        <w:pStyle w:val="NoSpacing"/>
        <w:rPr>
          <w:b/>
          <w:i/>
          <w:sz w:val="28"/>
        </w:rPr>
      </w:pPr>
      <w:r>
        <w:rPr>
          <w:b/>
          <w:i/>
          <w:sz w:val="28"/>
        </w:rPr>
        <w:t>Lesson #2 – (Bump) Underhand Pass Adapted</w:t>
      </w:r>
    </w:p>
    <w:p w:rsidR="00821320" w:rsidRDefault="00821320" w:rsidP="009F0B28">
      <w:pPr>
        <w:pStyle w:val="NoSpacing"/>
        <w:numPr>
          <w:ilvl w:val="0"/>
          <w:numId w:val="4"/>
        </w:numPr>
        <w:rPr>
          <w:sz w:val="24"/>
        </w:rPr>
      </w:pPr>
      <w:proofErr w:type="gramStart"/>
      <w:r>
        <w:rPr>
          <w:sz w:val="24"/>
        </w:rPr>
        <w:t>prior</w:t>
      </w:r>
      <w:proofErr w:type="gramEnd"/>
      <w:r>
        <w:rPr>
          <w:sz w:val="24"/>
        </w:rPr>
        <w:t xml:space="preserve"> to teaching lesson, </w:t>
      </w:r>
      <w:r w:rsidR="0031247E">
        <w:rPr>
          <w:sz w:val="24"/>
        </w:rPr>
        <w:t xml:space="preserve">students are given a series of you-tube video clips that proper technique. </w:t>
      </w:r>
      <w:r>
        <w:rPr>
          <w:sz w:val="24"/>
        </w:rPr>
        <w:t xml:space="preserve"> &lt;</w:t>
      </w:r>
      <w:hyperlink r:id="rId5" w:history="1">
        <w:r w:rsidRPr="00954999">
          <w:rPr>
            <w:rStyle w:val="Hyperlink"/>
            <w:sz w:val="24"/>
          </w:rPr>
          <w:t>https://www.youtube.com/watch?v=O9mQNIUMpIY</w:t>
        </w:r>
      </w:hyperlink>
      <w:r>
        <w:rPr>
          <w:sz w:val="24"/>
        </w:rPr>
        <w:t>&gt;</w:t>
      </w:r>
    </w:p>
    <w:p w:rsidR="009F0B28" w:rsidRDefault="009F0B28" w:rsidP="00821320">
      <w:pPr>
        <w:pStyle w:val="NoSpacing"/>
        <w:rPr>
          <w:sz w:val="24"/>
        </w:rPr>
      </w:pPr>
    </w:p>
    <w:p w:rsidR="009F0B28" w:rsidRDefault="009F0B28" w:rsidP="009F0B28">
      <w:pPr>
        <w:pStyle w:val="NoSpacing"/>
        <w:numPr>
          <w:ilvl w:val="0"/>
          <w:numId w:val="4"/>
        </w:numPr>
        <w:rPr>
          <w:sz w:val="24"/>
        </w:rPr>
      </w:pPr>
      <w:hyperlink r:id="rId6" w:history="1">
        <w:r w:rsidRPr="008B55B5">
          <w:rPr>
            <w:rStyle w:val="Hyperlink"/>
            <w:sz w:val="24"/>
          </w:rPr>
          <w:t>http://volleyball.about.com/od/glossary/</w:t>
        </w:r>
      </w:hyperlink>
      <w:r>
        <w:rPr>
          <w:sz w:val="24"/>
        </w:rPr>
        <w:t xml:space="preserve"> - Students provided with link to this website </w:t>
      </w:r>
      <w:proofErr w:type="gramStart"/>
      <w:r>
        <w:rPr>
          <w:sz w:val="24"/>
        </w:rPr>
        <w:t>that</w:t>
      </w:r>
      <w:proofErr w:type="gramEnd"/>
      <w:r>
        <w:rPr>
          <w:sz w:val="24"/>
        </w:rPr>
        <w:t xml:space="preserve"> contains images and definitions to aid in the understanding of the game of volleyball.</w:t>
      </w:r>
    </w:p>
    <w:p w:rsidR="00821320" w:rsidRDefault="00821320" w:rsidP="00821320">
      <w:pPr>
        <w:pStyle w:val="NoSpacing"/>
        <w:rPr>
          <w:sz w:val="24"/>
        </w:rPr>
      </w:pPr>
    </w:p>
    <w:p w:rsidR="00821320" w:rsidRDefault="00821320" w:rsidP="00821320">
      <w:pPr>
        <w:pStyle w:val="NoSpacing"/>
        <w:numPr>
          <w:ilvl w:val="0"/>
          <w:numId w:val="1"/>
        </w:numPr>
        <w:rPr>
          <w:sz w:val="24"/>
        </w:rPr>
      </w:pPr>
      <w:r>
        <w:rPr>
          <w:sz w:val="24"/>
        </w:rPr>
        <w:t xml:space="preserve">Pair ELL students with student who speaks English and native language (i.e. </w:t>
      </w:r>
      <w:proofErr w:type="spellStart"/>
      <w:r>
        <w:rPr>
          <w:sz w:val="24"/>
        </w:rPr>
        <w:t>Tagalag</w:t>
      </w:r>
      <w:proofErr w:type="spellEnd"/>
      <w:r>
        <w:rPr>
          <w:sz w:val="24"/>
        </w:rPr>
        <w:t>)</w:t>
      </w:r>
    </w:p>
    <w:p w:rsidR="00821320" w:rsidRDefault="00821320" w:rsidP="00821320">
      <w:pPr>
        <w:pStyle w:val="NoSpacing"/>
        <w:numPr>
          <w:ilvl w:val="0"/>
          <w:numId w:val="1"/>
        </w:numPr>
        <w:rPr>
          <w:sz w:val="24"/>
        </w:rPr>
      </w:pPr>
      <w:r>
        <w:rPr>
          <w:sz w:val="24"/>
        </w:rPr>
        <w:t>Instruct helper to translate instruction if ELL student seems confused</w:t>
      </w:r>
    </w:p>
    <w:p w:rsidR="00821320" w:rsidRDefault="00821320" w:rsidP="00821320">
      <w:pPr>
        <w:pStyle w:val="NoSpacing"/>
        <w:rPr>
          <w:sz w:val="24"/>
        </w:rPr>
      </w:pPr>
    </w:p>
    <w:p w:rsidR="00821320" w:rsidRDefault="00821320" w:rsidP="00821320">
      <w:pPr>
        <w:pStyle w:val="NoSpacing"/>
        <w:rPr>
          <w:b/>
          <w:i/>
          <w:sz w:val="28"/>
        </w:rPr>
      </w:pPr>
      <w:r>
        <w:rPr>
          <w:b/>
          <w:i/>
          <w:sz w:val="28"/>
        </w:rPr>
        <w:t>Warm Up</w:t>
      </w:r>
      <w:r w:rsidR="0031247E">
        <w:rPr>
          <w:b/>
          <w:i/>
          <w:sz w:val="28"/>
        </w:rPr>
        <w:t>: Dynamic Physical Activity to ready the legs and arms.</w:t>
      </w:r>
    </w:p>
    <w:p w:rsidR="0031247E" w:rsidRDefault="0031247E" w:rsidP="00821320">
      <w:pPr>
        <w:pStyle w:val="NoSpacing"/>
        <w:rPr>
          <w:b/>
          <w:i/>
          <w:sz w:val="28"/>
        </w:rPr>
      </w:pPr>
    </w:p>
    <w:p w:rsidR="0031247E" w:rsidRDefault="0031247E" w:rsidP="00821320">
      <w:pPr>
        <w:pStyle w:val="NoSpacing"/>
        <w:rPr>
          <w:b/>
          <w:i/>
          <w:sz w:val="28"/>
        </w:rPr>
      </w:pPr>
    </w:p>
    <w:p w:rsidR="00821320" w:rsidRDefault="00821320" w:rsidP="00821320">
      <w:pPr>
        <w:pStyle w:val="NoSpacing"/>
        <w:numPr>
          <w:ilvl w:val="0"/>
          <w:numId w:val="2"/>
        </w:numPr>
        <w:rPr>
          <w:sz w:val="24"/>
        </w:rPr>
      </w:pPr>
      <w:r>
        <w:rPr>
          <w:noProof/>
        </w:rPr>
        <w:drawing>
          <wp:anchor distT="0" distB="0" distL="114300" distR="114300" simplePos="0" relativeHeight="251658240" behindDoc="1" locked="0" layoutInCell="1" allowOverlap="1" wp14:anchorId="4E7BC36F" wp14:editId="7D0558DB">
            <wp:simplePos x="0" y="0"/>
            <wp:positionH relativeFrom="margin">
              <wp:align>left</wp:align>
            </wp:positionH>
            <wp:positionV relativeFrom="paragraph">
              <wp:posOffset>339307</wp:posOffset>
            </wp:positionV>
            <wp:extent cx="5854065" cy="1869440"/>
            <wp:effectExtent l="0" t="0" r="0" b="0"/>
            <wp:wrapTight wrapText="bothSides">
              <wp:wrapPolygon edited="0">
                <wp:start x="0" y="0"/>
                <wp:lineTo x="0" y="21351"/>
                <wp:lineTo x="21509" y="21351"/>
                <wp:lineTo x="21509" y="0"/>
                <wp:lineTo x="0" y="0"/>
              </wp:wrapPolygon>
            </wp:wrapTight>
            <wp:docPr id="1" name="Picture 1" descr="http://faculty.kfupm.edu.sa/PE/abuhilal/images/vollyball/vollyball_skills_clip_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kfupm.edu.sa/PE/abuhilal/images/vollyball/vollyball_skills_clip_image0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065" cy="1869440"/>
                    </a:xfrm>
                    <a:prstGeom prst="rect">
                      <a:avLst/>
                    </a:prstGeom>
                    <a:noFill/>
                    <a:ln>
                      <a:noFill/>
                    </a:ln>
                  </pic:spPr>
                </pic:pic>
              </a:graphicData>
            </a:graphic>
          </wp:anchor>
        </w:drawing>
      </w:r>
      <w:r>
        <w:rPr>
          <w:sz w:val="24"/>
        </w:rPr>
        <w:t xml:space="preserve">Demonstrate proper technique for bump </w:t>
      </w:r>
    </w:p>
    <w:p w:rsidR="00821320" w:rsidRPr="00821320" w:rsidRDefault="00821320" w:rsidP="00821320">
      <w:pPr>
        <w:pStyle w:val="NoSpacing"/>
        <w:rPr>
          <w:sz w:val="24"/>
        </w:rPr>
      </w:pPr>
    </w:p>
    <w:p w:rsidR="00821320" w:rsidRDefault="00821320" w:rsidP="00821320">
      <w:pPr>
        <w:pStyle w:val="NoSpacing"/>
        <w:numPr>
          <w:ilvl w:val="0"/>
          <w:numId w:val="2"/>
        </w:numPr>
        <w:rPr>
          <w:sz w:val="24"/>
        </w:rPr>
      </w:pPr>
      <w:r>
        <w:rPr>
          <w:sz w:val="24"/>
        </w:rPr>
        <w:t>In partners have students toss ball to partner and return with the bump. Switch after a minute.</w:t>
      </w:r>
    </w:p>
    <w:p w:rsidR="0031247E" w:rsidRDefault="0031247E" w:rsidP="0031247E">
      <w:pPr>
        <w:pStyle w:val="ListParagraph"/>
        <w:rPr>
          <w:sz w:val="24"/>
        </w:rPr>
      </w:pPr>
    </w:p>
    <w:p w:rsidR="0031247E" w:rsidRDefault="0031247E" w:rsidP="00821320">
      <w:pPr>
        <w:pStyle w:val="NoSpacing"/>
        <w:numPr>
          <w:ilvl w:val="0"/>
          <w:numId w:val="2"/>
        </w:numPr>
        <w:rPr>
          <w:sz w:val="24"/>
        </w:rPr>
      </w:pPr>
      <w:r>
        <w:rPr>
          <w:sz w:val="24"/>
        </w:rPr>
        <w:t xml:space="preserve">Students form groups of 5 where they will practice their bump skills by trying to keep the ball in the air as long as possible. </w:t>
      </w:r>
    </w:p>
    <w:p w:rsidR="0031247E" w:rsidRDefault="0031247E" w:rsidP="0031247E">
      <w:pPr>
        <w:pStyle w:val="ListParagraph"/>
        <w:rPr>
          <w:sz w:val="24"/>
        </w:rPr>
      </w:pPr>
    </w:p>
    <w:p w:rsidR="0031247E" w:rsidRDefault="0031247E" w:rsidP="0031247E">
      <w:pPr>
        <w:pStyle w:val="NoSpacing"/>
        <w:numPr>
          <w:ilvl w:val="0"/>
          <w:numId w:val="2"/>
        </w:numPr>
        <w:rPr>
          <w:sz w:val="24"/>
        </w:rPr>
      </w:pPr>
      <w:r>
        <w:rPr>
          <w:sz w:val="24"/>
        </w:rPr>
        <w:t>In their same groups, students will play an elimination game where they are eliminated if they cannot successfully keep ball in the air using an underhand pass. Groups continue until only one student remains.  Since these activities are very visual, ELL students will be instructed to repeat what they have seen in order to demonstrate understanding and ability.</w:t>
      </w:r>
    </w:p>
    <w:p w:rsidR="0031247E" w:rsidRDefault="0031247E" w:rsidP="0031247E">
      <w:pPr>
        <w:pStyle w:val="ListParagraph"/>
        <w:rPr>
          <w:sz w:val="24"/>
        </w:rPr>
      </w:pPr>
    </w:p>
    <w:p w:rsidR="0031247E" w:rsidRDefault="0031247E" w:rsidP="0031247E">
      <w:pPr>
        <w:pStyle w:val="NoSpacing"/>
        <w:numPr>
          <w:ilvl w:val="0"/>
          <w:numId w:val="2"/>
        </w:numPr>
        <w:rPr>
          <w:sz w:val="24"/>
        </w:rPr>
      </w:pPr>
      <w:r>
        <w:rPr>
          <w:sz w:val="24"/>
        </w:rPr>
        <w:lastRenderedPageBreak/>
        <w:t>Class will then be instructed to line-up behind me and we will walk the lines of the volleyball court in order to show them what the court looks like and where players must position themselves.</w:t>
      </w:r>
    </w:p>
    <w:p w:rsidR="0031247E" w:rsidRDefault="0031247E" w:rsidP="0031247E">
      <w:pPr>
        <w:pStyle w:val="ListParagraph"/>
        <w:rPr>
          <w:sz w:val="24"/>
        </w:rPr>
      </w:pPr>
    </w:p>
    <w:p w:rsidR="0031247E" w:rsidRDefault="0031247E" w:rsidP="0031247E">
      <w:pPr>
        <w:pStyle w:val="NoSpacing"/>
        <w:numPr>
          <w:ilvl w:val="0"/>
          <w:numId w:val="2"/>
        </w:numPr>
        <w:rPr>
          <w:sz w:val="24"/>
        </w:rPr>
      </w:pPr>
      <w:r>
        <w:rPr>
          <w:sz w:val="24"/>
        </w:rPr>
        <w:t>Students will then participate in a short game that uses no serves and only underhand passing.</w:t>
      </w:r>
    </w:p>
    <w:p w:rsidR="0031247E" w:rsidRDefault="0031247E" w:rsidP="0031247E">
      <w:pPr>
        <w:pStyle w:val="ListParagraph"/>
        <w:rPr>
          <w:sz w:val="24"/>
        </w:rPr>
      </w:pPr>
    </w:p>
    <w:p w:rsidR="0031247E" w:rsidRDefault="0031247E" w:rsidP="0031247E">
      <w:pPr>
        <w:pStyle w:val="NoSpacing"/>
        <w:ind w:left="360"/>
        <w:rPr>
          <w:sz w:val="24"/>
        </w:rPr>
      </w:pPr>
    </w:p>
    <w:p w:rsidR="0031247E" w:rsidRDefault="0031247E" w:rsidP="0031247E">
      <w:pPr>
        <w:pStyle w:val="NoSpacing"/>
        <w:rPr>
          <w:sz w:val="24"/>
        </w:rPr>
      </w:pPr>
      <w:r>
        <w:rPr>
          <w:noProof/>
        </w:rPr>
        <w:drawing>
          <wp:inline distT="0" distB="0" distL="0" distR="0" wp14:anchorId="0DDA85CA" wp14:editId="48D134BC">
            <wp:extent cx="5716270" cy="2620645"/>
            <wp:effectExtent l="0" t="0" r="0" b="8255"/>
            <wp:docPr id="2" name="Picture 2" descr="http://media.web.britannica.com/eb-media/23/111723-004-D0D88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web.britannica.com/eb-media/23/111723-004-D0D880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270" cy="2620645"/>
                    </a:xfrm>
                    <a:prstGeom prst="rect">
                      <a:avLst/>
                    </a:prstGeom>
                    <a:noFill/>
                    <a:ln>
                      <a:noFill/>
                    </a:ln>
                  </pic:spPr>
                </pic:pic>
              </a:graphicData>
            </a:graphic>
          </wp:inline>
        </w:drawing>
      </w:r>
    </w:p>
    <w:p w:rsidR="0031247E" w:rsidRDefault="0031247E" w:rsidP="0031247E">
      <w:pPr>
        <w:pStyle w:val="NoSpacing"/>
        <w:rPr>
          <w:sz w:val="24"/>
        </w:rPr>
      </w:pPr>
    </w:p>
    <w:p w:rsidR="0031247E" w:rsidRDefault="0031247E" w:rsidP="0031247E">
      <w:pPr>
        <w:pStyle w:val="NoSpacing"/>
        <w:rPr>
          <w:sz w:val="24"/>
        </w:rPr>
      </w:pPr>
    </w:p>
    <w:p w:rsidR="0031247E" w:rsidRDefault="0031247E" w:rsidP="0031247E">
      <w:pPr>
        <w:pStyle w:val="NoSpacing"/>
        <w:rPr>
          <w:sz w:val="24"/>
        </w:rPr>
      </w:pPr>
    </w:p>
    <w:p w:rsidR="0031247E" w:rsidRDefault="0031247E" w:rsidP="0031247E">
      <w:pPr>
        <w:pStyle w:val="NoSpacing"/>
        <w:rPr>
          <w:sz w:val="24"/>
        </w:rPr>
      </w:pPr>
    </w:p>
    <w:p w:rsidR="0031247E" w:rsidRDefault="0031247E" w:rsidP="0031247E">
      <w:pPr>
        <w:pStyle w:val="NoSpacing"/>
        <w:rPr>
          <w:sz w:val="24"/>
        </w:rPr>
      </w:pPr>
    </w:p>
    <w:p w:rsidR="00E37F2C" w:rsidRDefault="00E37F2C" w:rsidP="0031247E">
      <w:pPr>
        <w:pStyle w:val="NoSpacing"/>
        <w:rPr>
          <w:sz w:val="24"/>
        </w:rPr>
      </w:pPr>
      <w:r>
        <w:rPr>
          <w:sz w:val="24"/>
        </w:rPr>
        <w:t>Check for understanding.</w:t>
      </w:r>
    </w:p>
    <w:p w:rsidR="00E37F2C" w:rsidRDefault="00E37F2C" w:rsidP="0031247E">
      <w:pPr>
        <w:pStyle w:val="NoSpacing"/>
        <w:rPr>
          <w:sz w:val="24"/>
        </w:rPr>
      </w:pPr>
    </w:p>
    <w:p w:rsidR="00E37F2C" w:rsidRDefault="00E37F2C" w:rsidP="00E37F2C">
      <w:pPr>
        <w:pStyle w:val="NoSpacing"/>
        <w:numPr>
          <w:ilvl w:val="0"/>
          <w:numId w:val="3"/>
        </w:numPr>
        <w:rPr>
          <w:sz w:val="24"/>
        </w:rPr>
      </w:pPr>
      <w:r>
        <w:rPr>
          <w:sz w:val="24"/>
        </w:rPr>
        <w:t>Students must demonstrate:</w:t>
      </w:r>
    </w:p>
    <w:p w:rsidR="00E37F2C" w:rsidRDefault="00E37F2C" w:rsidP="00E37F2C">
      <w:pPr>
        <w:pStyle w:val="NoSpacing"/>
        <w:ind w:left="720"/>
        <w:rPr>
          <w:sz w:val="24"/>
        </w:rPr>
      </w:pPr>
    </w:p>
    <w:p w:rsidR="00E37F2C" w:rsidRDefault="00E37F2C" w:rsidP="00E37F2C">
      <w:pPr>
        <w:pStyle w:val="NoSpacing"/>
        <w:ind w:left="720"/>
        <w:rPr>
          <w:sz w:val="24"/>
        </w:rPr>
      </w:pPr>
      <w:r>
        <w:rPr>
          <w:sz w:val="24"/>
        </w:rPr>
        <w:t>-Legs</w:t>
      </w:r>
    </w:p>
    <w:p w:rsidR="00E37F2C" w:rsidRDefault="00E37F2C" w:rsidP="00E37F2C">
      <w:pPr>
        <w:pStyle w:val="NoSpacing"/>
        <w:ind w:left="720"/>
        <w:rPr>
          <w:sz w:val="24"/>
        </w:rPr>
      </w:pPr>
      <w:r>
        <w:rPr>
          <w:sz w:val="24"/>
        </w:rPr>
        <w:t>-Arms</w:t>
      </w:r>
    </w:p>
    <w:p w:rsidR="00E37F2C" w:rsidRDefault="00E37F2C" w:rsidP="00E37F2C">
      <w:pPr>
        <w:pStyle w:val="NoSpacing"/>
        <w:ind w:left="720"/>
        <w:rPr>
          <w:sz w:val="24"/>
        </w:rPr>
      </w:pPr>
      <w:r>
        <w:rPr>
          <w:sz w:val="24"/>
        </w:rPr>
        <w:t>-Movement</w:t>
      </w:r>
    </w:p>
    <w:p w:rsidR="00E37F2C" w:rsidRPr="0031247E" w:rsidRDefault="00E37F2C" w:rsidP="00E37F2C">
      <w:pPr>
        <w:pStyle w:val="NoSpacing"/>
        <w:ind w:left="720"/>
        <w:rPr>
          <w:sz w:val="24"/>
        </w:rPr>
      </w:pPr>
    </w:p>
    <w:sectPr w:rsidR="00E37F2C" w:rsidRPr="00312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95A6D"/>
    <w:multiLevelType w:val="hybridMultilevel"/>
    <w:tmpl w:val="70C8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E0098"/>
    <w:multiLevelType w:val="hybridMultilevel"/>
    <w:tmpl w:val="207C9DF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FA7D47"/>
    <w:multiLevelType w:val="hybridMultilevel"/>
    <w:tmpl w:val="997CBCE6"/>
    <w:lvl w:ilvl="0" w:tplc="E2E8902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043E9"/>
    <w:multiLevelType w:val="hybridMultilevel"/>
    <w:tmpl w:val="A5E61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0"/>
    <w:rsid w:val="00033993"/>
    <w:rsid w:val="0031247E"/>
    <w:rsid w:val="005F26E7"/>
    <w:rsid w:val="00821320"/>
    <w:rsid w:val="009154B4"/>
    <w:rsid w:val="009F0B28"/>
    <w:rsid w:val="00E3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8C809-C96F-4489-8A2F-EC18AD3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320"/>
    <w:pPr>
      <w:spacing w:after="0" w:line="240" w:lineRule="auto"/>
    </w:pPr>
  </w:style>
  <w:style w:type="character" w:styleId="Hyperlink">
    <w:name w:val="Hyperlink"/>
    <w:basedOn w:val="DefaultParagraphFont"/>
    <w:uiPriority w:val="99"/>
    <w:unhideWhenUsed/>
    <w:rsid w:val="00821320"/>
    <w:rPr>
      <w:color w:val="0563C1" w:themeColor="hyperlink"/>
      <w:u w:val="single"/>
    </w:rPr>
  </w:style>
  <w:style w:type="paragraph" w:styleId="ListParagraph">
    <w:name w:val="List Paragraph"/>
    <w:basedOn w:val="Normal"/>
    <w:uiPriority w:val="34"/>
    <w:qFormat/>
    <w:rsid w:val="00312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eyball.about.com/od/glossary/" TargetMode="External"/><Relationship Id="rId5" Type="http://schemas.openxmlformats.org/officeDocument/2006/relationships/hyperlink" Target="https://www.youtube.com/watch?v=O9mQNIUMpI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2</cp:revision>
  <dcterms:created xsi:type="dcterms:W3CDTF">2015-09-28T21:34:00Z</dcterms:created>
  <dcterms:modified xsi:type="dcterms:W3CDTF">2015-09-28T21:34:00Z</dcterms:modified>
</cp:coreProperties>
</file>