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3" w:rsidRDefault="00EF551F" w:rsidP="00EF551F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Math 8 Odyssey: Unit 3: EXPONENTS, EXPONENT LAWS AND SQUARE ROOTS</w:t>
      </w:r>
    </w:p>
    <w:p w:rsidR="00EF551F" w:rsidRDefault="00EF551F" w:rsidP="00EF551F">
      <w:pPr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EF551F" w:rsidTr="00EF551F">
        <w:tc>
          <w:tcPr>
            <w:tcW w:w="2500" w:type="pct"/>
          </w:tcPr>
          <w:p w:rsidR="00EF551F" w:rsidRPr="00EF551F" w:rsidRDefault="00EF551F" w:rsidP="00EF55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Defining a ‘power’</w:t>
            </w:r>
          </w:p>
        </w:tc>
        <w:tc>
          <w:tcPr>
            <w:tcW w:w="2500" w:type="pct"/>
          </w:tcPr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-workbook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23 #1-3, 7, 8 9,, 10, 11</w:t>
            </w:r>
          </w:p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F551F" w:rsidTr="00EF551F">
        <w:tc>
          <w:tcPr>
            <w:tcW w:w="2500" w:type="pct"/>
          </w:tcPr>
          <w:p w:rsidR="00EF551F" w:rsidRPr="00EF551F" w:rsidRDefault="00EF551F" w:rsidP="00EF551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Order of operations</w:t>
            </w:r>
          </w:p>
        </w:tc>
        <w:tc>
          <w:tcPr>
            <w:tcW w:w="2500" w:type="pct"/>
          </w:tcPr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-WB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28 #1-4: left column</w:t>
            </w:r>
          </w:p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MMS9: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60 #12, 15</w:t>
            </w:r>
          </w:p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F551F" w:rsidTr="00EF551F">
        <w:tc>
          <w:tcPr>
            <w:tcW w:w="2500" w:type="pct"/>
          </w:tcPr>
          <w:p w:rsidR="00EF551F" w:rsidRDefault="003263CB" w:rsidP="003263C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3263CB">
              <w:rPr>
                <w:rFonts w:ascii="Verdana" w:hAnsi="Verdana"/>
                <w:sz w:val="28"/>
                <w:szCs w:val="28"/>
              </w:rPr>
              <w:t xml:space="preserve">3a. </w:t>
            </w:r>
            <w:r w:rsidR="00EF551F" w:rsidRPr="003263CB">
              <w:rPr>
                <w:rFonts w:ascii="Verdana" w:hAnsi="Verdana"/>
                <w:sz w:val="28"/>
                <w:szCs w:val="28"/>
              </w:rPr>
              <w:t>Exponent laws</w:t>
            </w:r>
            <w:r w:rsidRPr="003263CB">
              <w:rPr>
                <w:rFonts w:ascii="Verdana" w:hAnsi="Verdana"/>
                <w:sz w:val="28"/>
                <w:szCs w:val="28"/>
              </w:rPr>
              <w:t>-product rule, quotient rule</w:t>
            </w:r>
          </w:p>
          <w:p w:rsidR="003263CB" w:rsidRPr="003263CB" w:rsidRDefault="003263CB" w:rsidP="003263C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</w:tcPr>
          <w:p w:rsidR="00EF551F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34 #1, 2, 4-9: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lefy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column</w:t>
            </w:r>
          </w:p>
        </w:tc>
      </w:tr>
      <w:tr w:rsidR="00EF551F" w:rsidTr="00EF551F">
        <w:tc>
          <w:tcPr>
            <w:tcW w:w="2500" w:type="pct"/>
          </w:tcPr>
          <w:p w:rsidR="003263CB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3b. exponent laws continued:</w:t>
            </w:r>
          </w:p>
          <w:p w:rsidR="003263CB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-power rule and scientific notation</w:t>
            </w:r>
          </w:p>
          <w:p w:rsidR="003263CB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</w:tcPr>
          <w:p w:rsidR="00EF551F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-WB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40 #2-8, 10, 11</w:t>
            </w:r>
          </w:p>
          <w:p w:rsidR="003263CB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-MMS9: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61 # 9-11</w:t>
            </w:r>
          </w:p>
        </w:tc>
      </w:tr>
      <w:tr w:rsidR="00EF551F" w:rsidTr="00EF551F">
        <w:tc>
          <w:tcPr>
            <w:tcW w:w="2500" w:type="pct"/>
          </w:tcPr>
          <w:p w:rsidR="00EF551F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4a. number system and square roots</w:t>
            </w:r>
          </w:p>
        </w:tc>
        <w:tc>
          <w:tcPr>
            <w:tcW w:w="2500" w:type="pct"/>
          </w:tcPr>
          <w:p w:rsidR="00EF551F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10 #1-4 9left column), 7, 8, 10, 12</w:t>
            </w:r>
          </w:p>
          <w:p w:rsidR="003263CB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F551F" w:rsidTr="00EF551F">
        <w:tc>
          <w:tcPr>
            <w:tcW w:w="2500" w:type="pct"/>
          </w:tcPr>
          <w:p w:rsidR="00EF551F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4b. non-perfect square roots and </w:t>
            </w:r>
            <w:r w:rsidR="00EF383A">
              <w:rPr>
                <w:rFonts w:ascii="Verdana" w:hAnsi="Verdana"/>
                <w:sz w:val="28"/>
                <w:szCs w:val="28"/>
              </w:rPr>
              <w:t>Pythagoras</w:t>
            </w:r>
          </w:p>
        </w:tc>
        <w:tc>
          <w:tcPr>
            <w:tcW w:w="2500" w:type="pct"/>
          </w:tcPr>
          <w:p w:rsidR="00EF551F" w:rsidRDefault="003263C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WB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17 #1, 2, </w:t>
            </w:r>
            <w:r w:rsidR="0052000B">
              <w:rPr>
                <w:rFonts w:ascii="Verdana" w:hAnsi="Verdana"/>
                <w:sz w:val="28"/>
                <w:szCs w:val="28"/>
              </w:rPr>
              <w:t>4: left column, 6, 8</w:t>
            </w:r>
          </w:p>
          <w:p w:rsidR="0052000B" w:rsidRDefault="0052000B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F551F" w:rsidTr="00EF551F">
        <w:tc>
          <w:tcPr>
            <w:tcW w:w="2500" w:type="pct"/>
          </w:tcPr>
          <w:p w:rsidR="00EF551F" w:rsidRDefault="0052000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5. review</w:t>
            </w:r>
          </w:p>
          <w:p w:rsidR="0052000B" w:rsidRDefault="0052000B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</w:tcPr>
          <w:p w:rsidR="00EF551F" w:rsidRDefault="0052000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WB –chapter review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44: choose 3 questions from each…30 total</w:t>
            </w:r>
          </w:p>
          <w:p w:rsidR="0052000B" w:rsidRDefault="0052000B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F551F" w:rsidTr="00EF551F">
        <w:tc>
          <w:tcPr>
            <w:tcW w:w="2500" w:type="pct"/>
          </w:tcPr>
          <w:p w:rsidR="00EF551F" w:rsidRDefault="0052000B" w:rsidP="00EF551F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6. test</w:t>
            </w:r>
          </w:p>
        </w:tc>
        <w:tc>
          <w:tcPr>
            <w:tcW w:w="2500" w:type="pct"/>
          </w:tcPr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F551F" w:rsidTr="00EF551F">
        <w:tc>
          <w:tcPr>
            <w:tcW w:w="2500" w:type="pct"/>
          </w:tcPr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00" w:type="pct"/>
          </w:tcPr>
          <w:p w:rsidR="00EF551F" w:rsidRDefault="00EF551F" w:rsidP="00EF551F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F551F" w:rsidRPr="00EF551F" w:rsidRDefault="00EF551F" w:rsidP="00EF551F">
      <w:pPr>
        <w:rPr>
          <w:rFonts w:ascii="Verdana" w:hAnsi="Verdana"/>
          <w:sz w:val="28"/>
          <w:szCs w:val="28"/>
        </w:rPr>
      </w:pPr>
    </w:p>
    <w:sectPr w:rsidR="00EF551F" w:rsidRPr="00EF5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039C"/>
    <w:multiLevelType w:val="hybridMultilevel"/>
    <w:tmpl w:val="C780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F3FBB"/>
    <w:multiLevelType w:val="hybridMultilevel"/>
    <w:tmpl w:val="ABF8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02A06"/>
    <w:multiLevelType w:val="hybridMultilevel"/>
    <w:tmpl w:val="55A6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1F"/>
    <w:rsid w:val="001C0D18"/>
    <w:rsid w:val="003263CB"/>
    <w:rsid w:val="0052000B"/>
    <w:rsid w:val="00B862C3"/>
    <w:rsid w:val="00EF383A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666FB-344A-4F31-A775-36C012D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chan</dc:creator>
  <cp:keywords/>
  <dc:description/>
  <cp:lastModifiedBy>p chan</cp:lastModifiedBy>
  <cp:revision>2</cp:revision>
  <dcterms:created xsi:type="dcterms:W3CDTF">2015-10-06T02:52:00Z</dcterms:created>
  <dcterms:modified xsi:type="dcterms:W3CDTF">2015-10-06T02:52:00Z</dcterms:modified>
</cp:coreProperties>
</file>