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F5" w:rsidRDefault="007C62F5" w:rsidP="007C62F5">
      <w:pPr>
        <w:jc w:val="center"/>
        <w:rPr>
          <w:rFonts w:ascii="Verdana" w:hAnsi="Verdana"/>
          <w:b/>
        </w:rPr>
      </w:pPr>
      <w:r w:rsidRPr="007C62F5">
        <w:rPr>
          <w:rFonts w:ascii="Verdana" w:hAnsi="Verdana"/>
          <w:b/>
        </w:rPr>
        <w:t>A&amp;W Math 11: COMPOUND INTEREST</w:t>
      </w:r>
    </w:p>
    <w:p w:rsidR="007C62F5" w:rsidRDefault="007C62F5" w:rsidP="007C62F5">
      <w:pPr>
        <w:jc w:val="center"/>
        <w:rPr>
          <w:rFonts w:ascii="Verdana" w:hAnsi="Verdana"/>
          <w:b/>
        </w:rPr>
      </w:pPr>
    </w:p>
    <w:p w:rsidR="007C62F5" w:rsidRDefault="007C62F5" w:rsidP="007C62F5">
      <w:pPr>
        <w:rPr>
          <w:rFonts w:ascii="Verdana" w:hAnsi="Verdana"/>
        </w:rPr>
      </w:pPr>
      <w:r>
        <w:rPr>
          <w:rFonts w:ascii="Verdana" w:hAnsi="Verdana"/>
        </w:rPr>
        <w:t>Ex: Calculate the final value of an investment of $4000 that earns interest at a rate of 3% per annum for 5 years, compounded:</w:t>
      </w:r>
    </w:p>
    <w:p w:rsidR="007C62F5" w:rsidRDefault="007C62F5" w:rsidP="007C62F5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7C62F5">
        <w:rPr>
          <w:rFonts w:ascii="Verdana" w:hAnsi="Verdana"/>
        </w:rPr>
        <w:t>Annually</w:t>
      </w:r>
    </w:p>
    <w:p w:rsidR="007C62F5" w:rsidRDefault="007C62F5" w:rsidP="007C62F5">
      <w:pPr>
        <w:rPr>
          <w:rFonts w:ascii="Verdana" w:hAnsi="Verdana"/>
        </w:rPr>
      </w:pPr>
    </w:p>
    <w:p w:rsidR="007C62F5" w:rsidRDefault="007C62F5" w:rsidP="007C62F5">
      <w:pPr>
        <w:rPr>
          <w:rFonts w:ascii="Verdana" w:hAnsi="Verdana"/>
        </w:rPr>
      </w:pPr>
    </w:p>
    <w:p w:rsidR="007C62F5" w:rsidRDefault="007C62F5" w:rsidP="007C62F5">
      <w:pPr>
        <w:rPr>
          <w:rFonts w:ascii="Verdana" w:hAnsi="Verdana"/>
        </w:rPr>
      </w:pPr>
    </w:p>
    <w:p w:rsidR="00D27CF7" w:rsidRDefault="00D27CF7" w:rsidP="007C62F5">
      <w:pPr>
        <w:rPr>
          <w:rFonts w:ascii="Verdana" w:hAnsi="Verdana"/>
        </w:rPr>
      </w:pPr>
    </w:p>
    <w:p w:rsidR="00D27CF7" w:rsidRDefault="00D27CF7" w:rsidP="007C62F5">
      <w:pPr>
        <w:rPr>
          <w:rFonts w:ascii="Verdana" w:hAnsi="Verdana"/>
        </w:rPr>
      </w:pPr>
    </w:p>
    <w:p w:rsidR="007C62F5" w:rsidRDefault="007C62F5" w:rsidP="007C62F5">
      <w:pPr>
        <w:rPr>
          <w:rFonts w:ascii="Verdana" w:hAnsi="Verdana"/>
        </w:rPr>
      </w:pPr>
    </w:p>
    <w:p w:rsidR="007C62F5" w:rsidRDefault="007C62F5" w:rsidP="007C62F5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Semi annually</w:t>
      </w:r>
    </w:p>
    <w:p w:rsidR="007C62F5" w:rsidRDefault="007C62F5" w:rsidP="007C62F5">
      <w:pPr>
        <w:rPr>
          <w:rFonts w:ascii="Verdana" w:hAnsi="Verdana"/>
        </w:rPr>
      </w:pPr>
    </w:p>
    <w:p w:rsidR="007C62F5" w:rsidRDefault="007C62F5" w:rsidP="007C62F5">
      <w:pPr>
        <w:rPr>
          <w:rFonts w:ascii="Verdana" w:hAnsi="Verdana"/>
        </w:rPr>
      </w:pPr>
    </w:p>
    <w:p w:rsidR="00D27CF7" w:rsidRDefault="00D27CF7" w:rsidP="007C62F5">
      <w:pPr>
        <w:rPr>
          <w:rFonts w:ascii="Verdana" w:hAnsi="Verdana"/>
        </w:rPr>
      </w:pPr>
    </w:p>
    <w:p w:rsidR="00D27CF7" w:rsidRDefault="00D27CF7" w:rsidP="007C62F5">
      <w:pPr>
        <w:rPr>
          <w:rFonts w:ascii="Verdana" w:hAnsi="Verdana"/>
        </w:rPr>
      </w:pPr>
    </w:p>
    <w:p w:rsidR="00D27CF7" w:rsidRDefault="00D27CF7" w:rsidP="007C62F5">
      <w:pPr>
        <w:rPr>
          <w:rFonts w:ascii="Verdana" w:hAnsi="Verdana"/>
        </w:rPr>
      </w:pPr>
    </w:p>
    <w:p w:rsidR="007C62F5" w:rsidRDefault="007C62F5" w:rsidP="007C62F5">
      <w:pPr>
        <w:rPr>
          <w:rFonts w:ascii="Verdana" w:hAnsi="Verdana"/>
        </w:rPr>
      </w:pPr>
    </w:p>
    <w:p w:rsidR="007C62F5" w:rsidRDefault="007C62F5" w:rsidP="007C62F5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Quarterly</w:t>
      </w:r>
    </w:p>
    <w:p w:rsidR="007C62F5" w:rsidRDefault="007C62F5" w:rsidP="007C62F5">
      <w:pPr>
        <w:rPr>
          <w:rFonts w:ascii="Verdana" w:hAnsi="Verdana"/>
        </w:rPr>
      </w:pPr>
    </w:p>
    <w:p w:rsidR="007C62F5" w:rsidRDefault="007C62F5" w:rsidP="007C62F5">
      <w:pPr>
        <w:rPr>
          <w:rFonts w:ascii="Verdana" w:hAnsi="Verdana"/>
        </w:rPr>
      </w:pPr>
    </w:p>
    <w:p w:rsidR="00D27CF7" w:rsidRDefault="00D27CF7" w:rsidP="007C62F5">
      <w:pPr>
        <w:rPr>
          <w:rFonts w:ascii="Verdana" w:hAnsi="Verdana"/>
        </w:rPr>
      </w:pPr>
    </w:p>
    <w:p w:rsidR="00D27CF7" w:rsidRDefault="00D27CF7" w:rsidP="007C62F5">
      <w:pPr>
        <w:rPr>
          <w:rFonts w:ascii="Verdana" w:hAnsi="Verdana"/>
        </w:rPr>
      </w:pPr>
    </w:p>
    <w:p w:rsidR="00D27CF7" w:rsidRDefault="00D27CF7" w:rsidP="007C62F5">
      <w:pPr>
        <w:rPr>
          <w:rFonts w:ascii="Verdana" w:hAnsi="Verdana"/>
        </w:rPr>
      </w:pPr>
    </w:p>
    <w:p w:rsidR="00D27CF7" w:rsidRDefault="00D27CF7" w:rsidP="007C62F5">
      <w:pPr>
        <w:rPr>
          <w:rFonts w:ascii="Verdana" w:hAnsi="Verdana"/>
        </w:rPr>
      </w:pPr>
    </w:p>
    <w:p w:rsidR="00D27CF7" w:rsidRDefault="00D27CF7" w:rsidP="007C62F5">
      <w:pPr>
        <w:rPr>
          <w:rFonts w:ascii="Verdana" w:hAnsi="Verdana"/>
        </w:rPr>
      </w:pPr>
    </w:p>
    <w:p w:rsidR="00D27CF7" w:rsidRDefault="00D27CF7" w:rsidP="007C62F5">
      <w:pPr>
        <w:rPr>
          <w:rFonts w:ascii="Verdana" w:hAnsi="Verdana"/>
        </w:rPr>
      </w:pPr>
    </w:p>
    <w:p w:rsidR="00D27CF7" w:rsidRDefault="00D27CF7" w:rsidP="007C62F5">
      <w:pPr>
        <w:rPr>
          <w:rFonts w:ascii="Verdana" w:hAnsi="Verdana"/>
        </w:rPr>
      </w:pPr>
    </w:p>
    <w:p w:rsidR="007C62F5" w:rsidRDefault="007C62F5" w:rsidP="007C62F5">
      <w:pPr>
        <w:rPr>
          <w:rFonts w:ascii="Verdana" w:hAnsi="Verdana"/>
        </w:rPr>
      </w:pPr>
    </w:p>
    <w:p w:rsidR="007C62F5" w:rsidRDefault="007C62F5" w:rsidP="007C62F5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Monthly</w:t>
      </w:r>
    </w:p>
    <w:p w:rsidR="007C62F5" w:rsidRDefault="007C62F5" w:rsidP="007C62F5">
      <w:pPr>
        <w:rPr>
          <w:rFonts w:ascii="Verdana" w:hAnsi="Verdana"/>
        </w:rPr>
      </w:pPr>
    </w:p>
    <w:p w:rsidR="007C62F5" w:rsidRDefault="007C62F5" w:rsidP="007C62F5">
      <w:pPr>
        <w:rPr>
          <w:rFonts w:ascii="Verdana" w:hAnsi="Verdana"/>
        </w:rPr>
      </w:pPr>
    </w:p>
    <w:p w:rsidR="00D27CF7" w:rsidRDefault="00D27CF7" w:rsidP="007C62F5">
      <w:pPr>
        <w:rPr>
          <w:rFonts w:ascii="Verdana" w:hAnsi="Verdana"/>
        </w:rPr>
      </w:pPr>
    </w:p>
    <w:p w:rsidR="00D27CF7" w:rsidRDefault="00D27CF7" w:rsidP="007C62F5">
      <w:pPr>
        <w:rPr>
          <w:rFonts w:ascii="Verdana" w:hAnsi="Verdana"/>
        </w:rPr>
      </w:pPr>
    </w:p>
    <w:p w:rsidR="00D27CF7" w:rsidRDefault="00D27CF7" w:rsidP="007C62F5">
      <w:pPr>
        <w:rPr>
          <w:rFonts w:ascii="Verdana" w:hAnsi="Verdana"/>
        </w:rPr>
      </w:pPr>
      <w:bookmarkStart w:id="0" w:name="_GoBack"/>
      <w:bookmarkEnd w:id="0"/>
    </w:p>
    <w:p w:rsidR="007C62F5" w:rsidRDefault="007C62F5" w:rsidP="007C62F5">
      <w:pPr>
        <w:rPr>
          <w:rFonts w:ascii="Verdana" w:hAnsi="Verdana"/>
        </w:rPr>
      </w:pPr>
    </w:p>
    <w:p w:rsidR="007C62F5" w:rsidRDefault="007C62F5" w:rsidP="007C62F5">
      <w:pPr>
        <w:rPr>
          <w:rFonts w:ascii="Verdana" w:hAnsi="Verdana"/>
        </w:rPr>
      </w:pPr>
    </w:p>
    <w:p w:rsidR="007C62F5" w:rsidRDefault="007C62F5" w:rsidP="007C62F5">
      <w:pPr>
        <w:rPr>
          <w:rFonts w:ascii="Verdana" w:hAnsi="Verdana"/>
        </w:rPr>
      </w:pPr>
    </w:p>
    <w:p w:rsidR="007C62F5" w:rsidRDefault="007C62F5" w:rsidP="007C62F5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Do </w:t>
      </w: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296 #4, 6</w:t>
      </w:r>
    </w:p>
    <w:p w:rsidR="007C62F5" w:rsidRDefault="007C62F5" w:rsidP="007C62F5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298 # 7, 10</w:t>
      </w:r>
    </w:p>
    <w:p w:rsidR="007C62F5" w:rsidRPr="007C62F5" w:rsidRDefault="007C62F5" w:rsidP="007C62F5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Quiz next period on ‘simple interest, ‘compound interest’, rule of 72</w:t>
      </w:r>
    </w:p>
    <w:p w:rsidR="007C62F5" w:rsidRPr="007C62F5" w:rsidRDefault="007C62F5" w:rsidP="007C62F5"/>
    <w:sectPr w:rsidR="007C62F5" w:rsidRPr="007C62F5" w:rsidSect="007C62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42FA8"/>
    <w:multiLevelType w:val="hybridMultilevel"/>
    <w:tmpl w:val="C63449EA"/>
    <w:lvl w:ilvl="0" w:tplc="7EFE42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45252"/>
    <w:multiLevelType w:val="hybridMultilevel"/>
    <w:tmpl w:val="DAE4FD56"/>
    <w:lvl w:ilvl="0" w:tplc="6DA2424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A4E95"/>
    <w:multiLevelType w:val="hybridMultilevel"/>
    <w:tmpl w:val="C25E0B9E"/>
    <w:lvl w:ilvl="0" w:tplc="12E8D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5156B"/>
    <w:multiLevelType w:val="hybridMultilevel"/>
    <w:tmpl w:val="0CCEB5DA"/>
    <w:lvl w:ilvl="0" w:tplc="DA4E7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C62D4"/>
    <w:multiLevelType w:val="hybridMultilevel"/>
    <w:tmpl w:val="B96CFF76"/>
    <w:lvl w:ilvl="0" w:tplc="2618B6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F5"/>
    <w:rsid w:val="007C62F5"/>
    <w:rsid w:val="00D27CF7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B6FEF-E5A1-4EDA-B21D-DA4AF27B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Paul Gain Chan</cp:lastModifiedBy>
  <cp:revision>2</cp:revision>
  <dcterms:created xsi:type="dcterms:W3CDTF">2012-04-03T17:57:00Z</dcterms:created>
  <dcterms:modified xsi:type="dcterms:W3CDTF">2013-09-03T20:09:00Z</dcterms:modified>
</cp:coreProperties>
</file>