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30D0" w14:textId="506779F7" w:rsidR="00B2457A" w:rsidRPr="00F91E5B" w:rsidRDefault="007A52F3" w:rsidP="00B2457A">
      <w:pPr>
        <w:jc w:val="center"/>
        <w:rPr>
          <w:rFonts w:ascii="Calibri" w:hAnsi="Calibri" w:cs="Calibri"/>
          <w:sz w:val="52"/>
          <w:u w:val="single"/>
        </w:rPr>
      </w:pPr>
      <w:r>
        <w:rPr>
          <w:rFonts w:ascii="Calibri" w:hAnsi="Calibri" w:cs="Calibri"/>
          <w:sz w:val="52"/>
          <w:u w:val="single"/>
        </w:rPr>
        <w:t>Assessment</w:t>
      </w:r>
      <w:r w:rsidR="00B2457A" w:rsidRPr="00F91E5B">
        <w:rPr>
          <w:rFonts w:ascii="Calibri" w:hAnsi="Calibri" w:cs="Calibri"/>
          <w:sz w:val="52"/>
          <w:u w:val="single"/>
        </w:rPr>
        <w:t xml:space="preserve"> for </w:t>
      </w:r>
      <w:r w:rsidR="00615761" w:rsidRPr="00F91E5B">
        <w:rPr>
          <w:rFonts w:ascii="Calibri" w:hAnsi="Calibri" w:cs="Calibri"/>
          <w:sz w:val="52"/>
          <w:u w:val="single"/>
        </w:rPr>
        <w:t>Sciences Humaines</w:t>
      </w:r>
      <w:r w:rsidR="00B2457A" w:rsidRPr="00F91E5B">
        <w:rPr>
          <w:rFonts w:ascii="Calibri" w:hAnsi="Calibri" w:cs="Calibri"/>
          <w:sz w:val="52"/>
          <w:u w:val="single"/>
        </w:rPr>
        <w:t xml:space="preserve"> 9</w:t>
      </w:r>
    </w:p>
    <w:p w14:paraId="01B7BEE3" w14:textId="77777777" w:rsidR="00B2457A" w:rsidRPr="00F91E5B" w:rsidRDefault="00B2457A" w:rsidP="00B2457A">
      <w:pPr>
        <w:rPr>
          <w:rFonts w:ascii="Calibri" w:hAnsi="Calibri" w:cs="Calibri"/>
          <w:sz w:val="28"/>
        </w:rPr>
      </w:pPr>
      <w:r w:rsidRPr="00F91E5B">
        <w:rPr>
          <w:rFonts w:ascii="Calibri" w:hAnsi="Calibri" w:cs="Calibri"/>
          <w:sz w:val="28"/>
        </w:rPr>
        <w:tab/>
      </w:r>
    </w:p>
    <w:p w14:paraId="0661A5AF" w14:textId="472340F6" w:rsidR="001956B8" w:rsidRPr="00F91E5B" w:rsidRDefault="001956B8" w:rsidP="001956B8">
      <w:pPr>
        <w:rPr>
          <w:rFonts w:ascii="Calibri" w:hAnsi="Calibri" w:cs="Calibri"/>
          <w:sz w:val="28"/>
          <w:u w:val="single"/>
        </w:rPr>
      </w:pPr>
      <w:r w:rsidRPr="00F91E5B">
        <w:rPr>
          <w:rFonts w:ascii="Calibri" w:hAnsi="Calibri" w:cs="Calibri"/>
          <w:sz w:val="28"/>
          <w:u w:val="single"/>
        </w:rPr>
        <w:t>Overview under the new Curriculum</w:t>
      </w:r>
    </w:p>
    <w:p w14:paraId="5760F115" w14:textId="553659AB" w:rsidR="001956B8" w:rsidRPr="00F91E5B" w:rsidRDefault="00B2457A" w:rsidP="00B2457A">
      <w:pPr>
        <w:ind w:firstLine="720"/>
        <w:rPr>
          <w:rFonts w:ascii="Calibri" w:hAnsi="Calibri" w:cs="Calibri"/>
          <w:sz w:val="28"/>
        </w:rPr>
      </w:pPr>
      <w:r w:rsidRPr="00F91E5B">
        <w:rPr>
          <w:rFonts w:ascii="Calibri" w:hAnsi="Calibri" w:cs="Calibri"/>
          <w:sz w:val="28"/>
        </w:rPr>
        <w:t xml:space="preserve">As you have </w:t>
      </w:r>
      <w:r w:rsidR="009C1C22" w:rsidRPr="00F91E5B">
        <w:rPr>
          <w:rFonts w:ascii="Calibri" w:hAnsi="Calibri" w:cs="Calibri"/>
          <w:sz w:val="28"/>
        </w:rPr>
        <w:t xml:space="preserve">likely </w:t>
      </w:r>
      <w:r w:rsidRPr="00F91E5B">
        <w:rPr>
          <w:rFonts w:ascii="Calibri" w:hAnsi="Calibri" w:cs="Calibri"/>
          <w:sz w:val="28"/>
        </w:rPr>
        <w:t xml:space="preserve">heard, the BC Ministry of Education has implemented a new curriculum across all grade levels and subject areas.  The Grade </w:t>
      </w:r>
      <w:r w:rsidR="00D603E6">
        <w:rPr>
          <w:rFonts w:ascii="Calibri" w:hAnsi="Calibri" w:cs="Calibri"/>
          <w:sz w:val="28"/>
        </w:rPr>
        <w:t xml:space="preserve">8 and </w:t>
      </w:r>
      <w:r w:rsidRPr="00F91E5B">
        <w:rPr>
          <w:rFonts w:ascii="Calibri" w:hAnsi="Calibri" w:cs="Calibri"/>
          <w:sz w:val="28"/>
        </w:rPr>
        <w:t>9 program</w:t>
      </w:r>
      <w:r w:rsidR="00D603E6">
        <w:rPr>
          <w:rFonts w:ascii="Calibri" w:hAnsi="Calibri" w:cs="Calibri"/>
          <w:sz w:val="28"/>
        </w:rPr>
        <w:t>s</w:t>
      </w:r>
      <w:r w:rsidRPr="00F91E5B">
        <w:rPr>
          <w:rFonts w:ascii="Calibri" w:hAnsi="Calibri" w:cs="Calibri"/>
          <w:sz w:val="28"/>
        </w:rPr>
        <w:t xml:space="preserve"> has been operating under this new curriculum for </w:t>
      </w:r>
      <w:r w:rsidR="00D603E6">
        <w:rPr>
          <w:rFonts w:ascii="Calibri" w:hAnsi="Calibri" w:cs="Calibri"/>
          <w:sz w:val="28"/>
        </w:rPr>
        <w:t>three</w:t>
      </w:r>
      <w:r w:rsidRPr="00F91E5B">
        <w:rPr>
          <w:rFonts w:ascii="Calibri" w:hAnsi="Calibri" w:cs="Calibri"/>
          <w:sz w:val="28"/>
        </w:rPr>
        <w:t xml:space="preserve"> years now.  One of the driving forces of this new curriculum</w:t>
      </w:r>
      <w:r w:rsidR="001956B8" w:rsidRPr="00F91E5B">
        <w:rPr>
          <w:rFonts w:ascii="Calibri" w:hAnsi="Calibri" w:cs="Calibri"/>
          <w:sz w:val="28"/>
        </w:rPr>
        <w:t>, regardless of subject area,</w:t>
      </w:r>
      <w:r w:rsidRPr="00F91E5B">
        <w:rPr>
          <w:rFonts w:ascii="Calibri" w:hAnsi="Calibri" w:cs="Calibri"/>
          <w:sz w:val="28"/>
        </w:rPr>
        <w:t xml:space="preserve"> is an emphasis on skills: How to research, analyze, question, </w:t>
      </w:r>
      <w:r w:rsidR="001956B8" w:rsidRPr="00F91E5B">
        <w:rPr>
          <w:rFonts w:ascii="Calibri" w:hAnsi="Calibri" w:cs="Calibri"/>
          <w:sz w:val="28"/>
        </w:rPr>
        <w:t xml:space="preserve">evaluate, etc. information.  While the content (facts and things to know) still exists, there is a reduced focus on rote memorization and an increased emphasis on </w:t>
      </w:r>
      <w:r w:rsidR="001956B8" w:rsidRPr="00F91E5B">
        <w:rPr>
          <w:rFonts w:ascii="Calibri" w:hAnsi="Calibri" w:cs="Calibri"/>
          <w:i/>
          <w:sz w:val="28"/>
        </w:rPr>
        <w:t>how</w:t>
      </w:r>
      <w:r w:rsidR="001956B8" w:rsidRPr="00F91E5B">
        <w:rPr>
          <w:rFonts w:ascii="Calibri" w:hAnsi="Calibri" w:cs="Calibri"/>
          <w:sz w:val="28"/>
        </w:rPr>
        <w:t xml:space="preserve"> to use that information.  That’s not to say that students don’t have to learn any facts; they certainly still do.  </w:t>
      </w:r>
      <w:r w:rsidR="00AC3C5E" w:rsidRPr="00F91E5B">
        <w:rPr>
          <w:rFonts w:ascii="Calibri" w:hAnsi="Calibri" w:cs="Calibri"/>
          <w:sz w:val="28"/>
        </w:rPr>
        <w:t xml:space="preserve">However, in assessments tasks, students will be asked to </w:t>
      </w:r>
      <w:r w:rsidR="00AC3C5E" w:rsidRPr="00F91E5B">
        <w:rPr>
          <w:rFonts w:ascii="Calibri" w:hAnsi="Calibri" w:cs="Calibri"/>
          <w:i/>
          <w:sz w:val="28"/>
        </w:rPr>
        <w:t xml:space="preserve">think about </w:t>
      </w:r>
      <w:r w:rsidR="00AC3C5E" w:rsidRPr="00F91E5B">
        <w:rPr>
          <w:rFonts w:ascii="Calibri" w:hAnsi="Calibri" w:cs="Calibri"/>
          <w:sz w:val="28"/>
        </w:rPr>
        <w:t xml:space="preserve">and </w:t>
      </w:r>
      <w:r w:rsidR="00AC3C5E" w:rsidRPr="00F91E5B">
        <w:rPr>
          <w:rFonts w:ascii="Calibri" w:hAnsi="Calibri" w:cs="Calibri"/>
          <w:i/>
          <w:sz w:val="28"/>
        </w:rPr>
        <w:t>use</w:t>
      </w:r>
      <w:r w:rsidR="00AC3C5E" w:rsidRPr="00F91E5B">
        <w:rPr>
          <w:rFonts w:ascii="Calibri" w:hAnsi="Calibri" w:cs="Calibri"/>
          <w:sz w:val="28"/>
        </w:rPr>
        <w:t xml:space="preserve"> that information rather than simply repeat it back.  I</w:t>
      </w:r>
      <w:r w:rsidR="001956B8" w:rsidRPr="00F91E5B">
        <w:rPr>
          <w:rFonts w:ascii="Calibri" w:hAnsi="Calibri" w:cs="Calibri"/>
          <w:sz w:val="28"/>
        </w:rPr>
        <w:t xml:space="preserve">n the social studies program, these skills are broken down into six </w:t>
      </w:r>
      <w:r w:rsidR="00AC3C5E" w:rsidRPr="00F91E5B">
        <w:rPr>
          <w:rFonts w:ascii="Calibri" w:hAnsi="Calibri" w:cs="Calibri"/>
          <w:sz w:val="28"/>
        </w:rPr>
        <w:t>broad categories</w:t>
      </w:r>
      <w:r w:rsidR="00254F02" w:rsidRPr="00F91E5B">
        <w:rPr>
          <w:rFonts w:ascii="Calibri" w:hAnsi="Calibri" w:cs="Calibri"/>
          <w:sz w:val="28"/>
        </w:rPr>
        <w:t>, called “Curricular Competencies”</w:t>
      </w:r>
      <w:r w:rsidR="001956B8" w:rsidRPr="00F91E5B">
        <w:rPr>
          <w:rFonts w:ascii="Calibri" w:hAnsi="Calibri" w:cs="Calibri"/>
          <w:sz w:val="28"/>
        </w:rPr>
        <w:t xml:space="preserve">: Significance, evidence, continuity and change, cause and consequence, perspective, and ethical judgement (see </w:t>
      </w:r>
      <w:hyperlink r:id="rId7" w:history="1">
        <w:r w:rsidR="001956B8" w:rsidRPr="00F91E5B">
          <w:rPr>
            <w:rStyle w:val="Hyperlink"/>
            <w:rFonts w:ascii="Calibri" w:hAnsi="Calibri" w:cs="Calibri"/>
            <w:sz w:val="28"/>
          </w:rPr>
          <w:t>https://curriculum.gov.bc.ca/curriculum/social-studies/9</w:t>
        </w:r>
      </w:hyperlink>
      <w:r w:rsidR="001956B8" w:rsidRPr="00F91E5B">
        <w:rPr>
          <w:rFonts w:ascii="Calibri" w:hAnsi="Calibri" w:cs="Calibri"/>
          <w:sz w:val="28"/>
        </w:rPr>
        <w:t xml:space="preserve"> for further details).  </w:t>
      </w:r>
    </w:p>
    <w:p w14:paraId="346D4A8D" w14:textId="732F088A" w:rsidR="006C00DC" w:rsidRPr="00F91E5B" w:rsidRDefault="00254F02" w:rsidP="006C00DC">
      <w:pPr>
        <w:rPr>
          <w:rFonts w:ascii="Calibri" w:hAnsi="Calibri" w:cs="Calibri"/>
          <w:sz w:val="28"/>
        </w:rPr>
      </w:pPr>
      <w:r w:rsidRPr="00F91E5B">
        <w:rPr>
          <w:rFonts w:ascii="Calibri" w:hAnsi="Calibri" w:cs="Calibri"/>
          <w:sz w:val="28"/>
          <w:u w:val="single"/>
        </w:rPr>
        <w:t>Assessment</w:t>
      </w:r>
    </w:p>
    <w:p w14:paraId="6E678446" w14:textId="196B1EDD" w:rsidR="00254F02" w:rsidRPr="00F91E5B" w:rsidRDefault="00254F02" w:rsidP="006C00DC">
      <w:pPr>
        <w:rPr>
          <w:rFonts w:ascii="Calibri" w:hAnsi="Calibri" w:cs="Calibri"/>
          <w:sz w:val="28"/>
        </w:rPr>
      </w:pPr>
      <w:r w:rsidRPr="00F91E5B">
        <w:rPr>
          <w:rFonts w:ascii="Calibri" w:hAnsi="Calibri" w:cs="Calibri"/>
          <w:sz w:val="28"/>
        </w:rPr>
        <w:tab/>
        <w:t>In this cours</w:t>
      </w:r>
      <w:r w:rsidR="0099736C" w:rsidRPr="00F91E5B">
        <w:rPr>
          <w:rFonts w:ascii="Calibri" w:hAnsi="Calibri" w:cs="Calibri"/>
          <w:sz w:val="28"/>
        </w:rPr>
        <w:t>e, ra</w:t>
      </w:r>
      <w:r w:rsidRPr="00F91E5B">
        <w:rPr>
          <w:rFonts w:ascii="Calibri" w:hAnsi="Calibri" w:cs="Calibri"/>
          <w:sz w:val="28"/>
        </w:rPr>
        <w:t xml:space="preserve">ther than using a points system to collect scores on various assignments, quizzes, and tests, </w:t>
      </w:r>
      <w:r w:rsidR="00DD3B2C">
        <w:rPr>
          <w:rFonts w:ascii="Calibri" w:hAnsi="Calibri" w:cs="Calibri"/>
          <w:sz w:val="28"/>
        </w:rPr>
        <w:t>students</w:t>
      </w:r>
      <w:r w:rsidRPr="00F91E5B">
        <w:rPr>
          <w:rFonts w:ascii="Calibri" w:hAnsi="Calibri" w:cs="Calibri"/>
          <w:sz w:val="28"/>
        </w:rPr>
        <w:t xml:space="preserve"> must demonstrate </w:t>
      </w:r>
      <w:r w:rsidR="00DD3B2C">
        <w:rPr>
          <w:rFonts w:ascii="Calibri" w:hAnsi="Calibri" w:cs="Calibri"/>
          <w:sz w:val="28"/>
        </w:rPr>
        <w:t>their</w:t>
      </w:r>
      <w:r w:rsidRPr="00F91E5B">
        <w:rPr>
          <w:rFonts w:ascii="Calibri" w:hAnsi="Calibri" w:cs="Calibri"/>
          <w:sz w:val="28"/>
        </w:rPr>
        <w:t xml:space="preserve"> level of understanding and ability with various learning goals and competencies.  For example, instead of getting one grade for a quiz that covers many different topics and/or competencies, </w:t>
      </w:r>
      <w:r w:rsidR="00DD3B2C">
        <w:rPr>
          <w:rFonts w:ascii="Calibri" w:hAnsi="Calibri" w:cs="Calibri"/>
          <w:sz w:val="28"/>
        </w:rPr>
        <w:t>they</w:t>
      </w:r>
      <w:r w:rsidRPr="00F91E5B">
        <w:rPr>
          <w:rFonts w:ascii="Calibri" w:hAnsi="Calibri" w:cs="Calibri"/>
          <w:sz w:val="28"/>
        </w:rPr>
        <w:t xml:space="preserve"> will be </w:t>
      </w:r>
      <w:r w:rsidR="008F54E4">
        <w:rPr>
          <w:rFonts w:ascii="Calibri" w:hAnsi="Calibri" w:cs="Calibri"/>
          <w:sz w:val="28"/>
        </w:rPr>
        <w:t>evaluated according to</w:t>
      </w:r>
      <w:r w:rsidRPr="00F91E5B">
        <w:rPr>
          <w:rFonts w:ascii="Calibri" w:hAnsi="Calibri" w:cs="Calibri"/>
          <w:sz w:val="28"/>
        </w:rPr>
        <w:t xml:space="preserve"> individual learning goals such as “I can make appropriate inferences based on the examination of primary sources.”</w:t>
      </w:r>
    </w:p>
    <w:p w14:paraId="2E0507C7" w14:textId="60088515" w:rsidR="00254F02" w:rsidRPr="00F91E5B" w:rsidRDefault="00254F02" w:rsidP="00254F02">
      <w:pPr>
        <w:ind w:firstLine="720"/>
        <w:rPr>
          <w:rFonts w:ascii="Calibri" w:hAnsi="Calibri" w:cs="Calibri"/>
          <w:sz w:val="28"/>
        </w:rPr>
      </w:pPr>
      <w:r w:rsidRPr="00F91E5B">
        <w:rPr>
          <w:rFonts w:ascii="Calibri" w:hAnsi="Calibri" w:cs="Calibri"/>
          <w:sz w:val="28"/>
        </w:rPr>
        <w:t>There are a few great reasons</w:t>
      </w:r>
      <w:r w:rsidR="008F54E4">
        <w:rPr>
          <w:rFonts w:ascii="Calibri" w:hAnsi="Calibri" w:cs="Calibri"/>
          <w:sz w:val="28"/>
        </w:rPr>
        <w:t xml:space="preserve"> for using</w:t>
      </w:r>
      <w:r w:rsidRPr="00F91E5B">
        <w:rPr>
          <w:rFonts w:ascii="Calibri" w:hAnsi="Calibri" w:cs="Calibri"/>
          <w:sz w:val="28"/>
        </w:rPr>
        <w:t xml:space="preserve"> this system:</w:t>
      </w:r>
    </w:p>
    <w:p w14:paraId="120822C1" w14:textId="5CEAE98D" w:rsidR="00254F02" w:rsidRPr="00F91E5B" w:rsidRDefault="008F54E4" w:rsidP="00254F02">
      <w:pPr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Feedback</w:t>
      </w:r>
      <w:r w:rsidR="00254F02" w:rsidRPr="00F91E5B">
        <w:rPr>
          <w:rFonts w:ascii="Calibri" w:hAnsi="Calibri" w:cs="Calibri"/>
          <w:sz w:val="28"/>
        </w:rPr>
        <w:t xml:space="preserve"> will reflect what </w:t>
      </w:r>
      <w:r>
        <w:rPr>
          <w:rFonts w:ascii="Calibri" w:hAnsi="Calibri" w:cs="Calibri"/>
          <w:sz w:val="28"/>
        </w:rPr>
        <w:t>students know/understand</w:t>
      </w:r>
      <w:r w:rsidR="00254F02" w:rsidRPr="00F91E5B">
        <w:rPr>
          <w:rFonts w:ascii="Calibri" w:hAnsi="Calibri" w:cs="Calibri"/>
          <w:sz w:val="28"/>
        </w:rPr>
        <w:t xml:space="preserve">, regardless of when </w:t>
      </w:r>
      <w:r>
        <w:rPr>
          <w:rFonts w:ascii="Calibri" w:hAnsi="Calibri" w:cs="Calibri"/>
          <w:sz w:val="28"/>
        </w:rPr>
        <w:t>it was learned.</w:t>
      </w:r>
    </w:p>
    <w:p w14:paraId="42107FE4" w14:textId="5DB7FE1C" w:rsidR="008F54E4" w:rsidRDefault="008F54E4" w:rsidP="00254F02">
      <w:pPr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Students can use feedback from any task or assessment as an opportunity to improve their learning and understanding.  </w:t>
      </w:r>
    </w:p>
    <w:p w14:paraId="30896E4F" w14:textId="5F15E65E" w:rsidR="00254F02" w:rsidRPr="00F91E5B" w:rsidRDefault="00254F02" w:rsidP="00254F02">
      <w:pPr>
        <w:numPr>
          <w:ilvl w:val="0"/>
          <w:numId w:val="1"/>
        </w:numPr>
        <w:rPr>
          <w:rFonts w:ascii="Calibri" w:hAnsi="Calibri" w:cs="Calibri"/>
          <w:sz w:val="28"/>
        </w:rPr>
      </w:pPr>
      <w:r w:rsidRPr="00F91E5B">
        <w:rPr>
          <w:rFonts w:ascii="Calibri" w:hAnsi="Calibri" w:cs="Calibri"/>
          <w:sz w:val="28"/>
        </w:rPr>
        <w:lastRenderedPageBreak/>
        <w:t xml:space="preserve">Each assessment is directly tied to </w:t>
      </w:r>
      <w:r w:rsidR="008F54E4">
        <w:rPr>
          <w:rFonts w:ascii="Calibri" w:hAnsi="Calibri" w:cs="Calibri"/>
          <w:sz w:val="28"/>
        </w:rPr>
        <w:t>one or more</w:t>
      </w:r>
      <w:r w:rsidRPr="00F91E5B">
        <w:rPr>
          <w:rFonts w:ascii="Calibri" w:hAnsi="Calibri" w:cs="Calibri"/>
          <w:sz w:val="28"/>
        </w:rPr>
        <w:t xml:space="preserve"> learning objective</w:t>
      </w:r>
      <w:r w:rsidR="008F54E4">
        <w:rPr>
          <w:rFonts w:ascii="Calibri" w:hAnsi="Calibri" w:cs="Calibri"/>
          <w:sz w:val="28"/>
        </w:rPr>
        <w:t>s</w:t>
      </w:r>
      <w:r w:rsidRPr="00F91E5B">
        <w:rPr>
          <w:rFonts w:ascii="Calibri" w:hAnsi="Calibri" w:cs="Calibri"/>
          <w:sz w:val="28"/>
        </w:rPr>
        <w:t xml:space="preserve">.  When </w:t>
      </w:r>
      <w:r w:rsidR="008F54E4">
        <w:rPr>
          <w:rFonts w:ascii="Calibri" w:hAnsi="Calibri" w:cs="Calibri"/>
          <w:sz w:val="28"/>
        </w:rPr>
        <w:t xml:space="preserve">assessments are returned, students </w:t>
      </w:r>
      <w:r w:rsidRPr="00F91E5B">
        <w:rPr>
          <w:rFonts w:ascii="Calibri" w:hAnsi="Calibri" w:cs="Calibri"/>
          <w:sz w:val="28"/>
        </w:rPr>
        <w:t xml:space="preserve">will know exactly </w:t>
      </w:r>
      <w:r w:rsidR="008F54E4">
        <w:rPr>
          <w:rFonts w:ascii="Calibri" w:hAnsi="Calibri" w:cs="Calibri"/>
          <w:sz w:val="28"/>
        </w:rPr>
        <w:t xml:space="preserve">in </w:t>
      </w:r>
      <w:r w:rsidRPr="00F91E5B">
        <w:rPr>
          <w:rFonts w:ascii="Calibri" w:hAnsi="Calibri" w:cs="Calibri"/>
          <w:sz w:val="28"/>
        </w:rPr>
        <w:t>whic</w:t>
      </w:r>
      <w:r w:rsidR="008F54E4">
        <w:rPr>
          <w:rFonts w:ascii="Calibri" w:hAnsi="Calibri" w:cs="Calibri"/>
          <w:sz w:val="28"/>
        </w:rPr>
        <w:t>h objectives they are achieving expectations, and where they are still developing their skills.</w:t>
      </w:r>
    </w:p>
    <w:p w14:paraId="2359A81D" w14:textId="6552DC59" w:rsidR="00254F02" w:rsidRPr="00F91E5B" w:rsidRDefault="008F54E4" w:rsidP="00254F02">
      <w:pPr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Students</w:t>
      </w:r>
      <w:r w:rsidR="00254F02" w:rsidRPr="00F91E5B">
        <w:rPr>
          <w:rFonts w:ascii="Calibri" w:hAnsi="Calibri" w:cs="Calibri"/>
          <w:sz w:val="28"/>
        </w:rPr>
        <w:t xml:space="preserve"> can target specific learning objectives in </w:t>
      </w:r>
      <w:r>
        <w:rPr>
          <w:rFonts w:ascii="Calibri" w:hAnsi="Calibri" w:cs="Calibri"/>
          <w:sz w:val="28"/>
        </w:rPr>
        <w:t>their</w:t>
      </w:r>
      <w:r w:rsidR="00254F02" w:rsidRPr="00F91E5B">
        <w:rPr>
          <w:rFonts w:ascii="Calibri" w:hAnsi="Calibri" w:cs="Calibri"/>
          <w:sz w:val="28"/>
        </w:rPr>
        <w:t xml:space="preserve"> learning at any later point in the year.  For example, to improve </w:t>
      </w:r>
      <w:r>
        <w:rPr>
          <w:rFonts w:ascii="Calibri" w:hAnsi="Calibri" w:cs="Calibri"/>
          <w:sz w:val="28"/>
        </w:rPr>
        <w:t>their</w:t>
      </w:r>
      <w:r w:rsidR="00254F02" w:rsidRPr="00F91E5B">
        <w:rPr>
          <w:rFonts w:ascii="Calibri" w:hAnsi="Calibri" w:cs="Calibri"/>
          <w:sz w:val="28"/>
        </w:rPr>
        <w:t xml:space="preserve"> assessment or show that </w:t>
      </w:r>
      <w:r>
        <w:rPr>
          <w:rFonts w:ascii="Calibri" w:hAnsi="Calibri" w:cs="Calibri"/>
          <w:sz w:val="28"/>
        </w:rPr>
        <w:t>they’ve</w:t>
      </w:r>
      <w:r w:rsidR="00254F02" w:rsidRPr="00F91E5B">
        <w:rPr>
          <w:rFonts w:ascii="Calibri" w:hAnsi="Calibri" w:cs="Calibri"/>
          <w:sz w:val="28"/>
        </w:rPr>
        <w:t xml:space="preserve"> improved </w:t>
      </w:r>
      <w:r>
        <w:rPr>
          <w:rFonts w:ascii="Calibri" w:hAnsi="Calibri" w:cs="Calibri"/>
          <w:sz w:val="28"/>
        </w:rPr>
        <w:t>in a particular area,</w:t>
      </w:r>
      <w:r w:rsidR="00254F02" w:rsidRPr="00F91E5B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</w:rPr>
        <w:t>they</w:t>
      </w:r>
      <w:r w:rsidR="00254F02" w:rsidRPr="00F91E5B">
        <w:rPr>
          <w:rFonts w:ascii="Calibri" w:hAnsi="Calibri" w:cs="Calibri"/>
          <w:sz w:val="28"/>
        </w:rPr>
        <w:t xml:space="preserve"> don’t have to re-write </w:t>
      </w:r>
      <w:r>
        <w:rPr>
          <w:rFonts w:ascii="Calibri" w:hAnsi="Calibri" w:cs="Calibri"/>
          <w:sz w:val="28"/>
        </w:rPr>
        <w:t>the entire assessment</w:t>
      </w:r>
      <w:r w:rsidR="00254F02" w:rsidRPr="00F91E5B">
        <w:rPr>
          <w:rFonts w:ascii="Calibri" w:hAnsi="Calibri" w:cs="Calibri"/>
          <w:sz w:val="28"/>
        </w:rPr>
        <w:t xml:space="preserve">. </w:t>
      </w:r>
      <w:r>
        <w:rPr>
          <w:rFonts w:ascii="Calibri" w:hAnsi="Calibri" w:cs="Calibri"/>
          <w:sz w:val="28"/>
        </w:rPr>
        <w:t>Instead, they can simply</w:t>
      </w:r>
      <w:r w:rsidR="00254F02" w:rsidRPr="00F91E5B">
        <w:rPr>
          <w:rFonts w:ascii="Calibri" w:hAnsi="Calibri" w:cs="Calibri"/>
          <w:sz w:val="28"/>
        </w:rPr>
        <w:t xml:space="preserve"> get re-</w:t>
      </w:r>
      <w:r>
        <w:rPr>
          <w:rFonts w:ascii="Calibri" w:hAnsi="Calibri" w:cs="Calibri"/>
          <w:sz w:val="28"/>
        </w:rPr>
        <w:t>evaluated</w:t>
      </w:r>
      <w:r w:rsidR="00254F02" w:rsidRPr="00F91E5B">
        <w:rPr>
          <w:rFonts w:ascii="Calibri" w:hAnsi="Calibri" w:cs="Calibri"/>
          <w:sz w:val="28"/>
        </w:rPr>
        <w:t xml:space="preserve"> on the target learning objective.</w:t>
      </w:r>
    </w:p>
    <w:p w14:paraId="4700A934" w14:textId="5DB2C731" w:rsidR="00254F02" w:rsidRPr="00F91E5B" w:rsidRDefault="00254F02" w:rsidP="00254F02">
      <w:pPr>
        <w:rPr>
          <w:rFonts w:ascii="Calibri" w:hAnsi="Calibri" w:cs="Calibri"/>
          <w:sz w:val="28"/>
        </w:rPr>
      </w:pPr>
    </w:p>
    <w:p w14:paraId="2E9092F8" w14:textId="311B9B5B" w:rsidR="00254F02" w:rsidRPr="00F91E5B" w:rsidRDefault="00254F02" w:rsidP="003946B8">
      <w:pPr>
        <w:ind w:firstLine="720"/>
        <w:rPr>
          <w:rFonts w:ascii="Calibri" w:hAnsi="Calibri" w:cs="Calibri"/>
          <w:sz w:val="28"/>
        </w:rPr>
      </w:pPr>
      <w:r w:rsidRPr="00F91E5B">
        <w:rPr>
          <w:rFonts w:ascii="Calibri" w:hAnsi="Calibri" w:cs="Calibri"/>
          <w:sz w:val="28"/>
        </w:rPr>
        <w:t xml:space="preserve">Feedback will be assigned based on </w:t>
      </w:r>
      <w:r w:rsidR="009C1C22">
        <w:rPr>
          <w:rFonts w:ascii="Calibri" w:hAnsi="Calibri" w:cs="Calibri"/>
          <w:sz w:val="28"/>
        </w:rPr>
        <w:t xml:space="preserve">a </w:t>
      </w:r>
      <w:r w:rsidR="008F54E4">
        <w:rPr>
          <w:rFonts w:ascii="Calibri" w:hAnsi="Calibri" w:cs="Calibri"/>
          <w:sz w:val="28"/>
        </w:rPr>
        <w:t>four</w:t>
      </w:r>
      <w:r w:rsidR="007A52F3">
        <w:rPr>
          <w:rFonts w:ascii="Calibri" w:hAnsi="Calibri" w:cs="Calibri"/>
          <w:sz w:val="28"/>
        </w:rPr>
        <w:t>-</w:t>
      </w:r>
      <w:r w:rsidR="008F54E4">
        <w:rPr>
          <w:rFonts w:ascii="Calibri" w:hAnsi="Calibri" w:cs="Calibri"/>
          <w:sz w:val="28"/>
        </w:rPr>
        <w:t xml:space="preserve">step scale: “Emerging, Developing, </w:t>
      </w:r>
      <w:r w:rsidR="00E12F11">
        <w:rPr>
          <w:rFonts w:ascii="Calibri" w:hAnsi="Calibri" w:cs="Calibri"/>
          <w:sz w:val="28"/>
        </w:rPr>
        <w:t>Proficient</w:t>
      </w:r>
      <w:r w:rsidR="008F54E4">
        <w:rPr>
          <w:rFonts w:ascii="Calibri" w:hAnsi="Calibri" w:cs="Calibri"/>
          <w:sz w:val="28"/>
        </w:rPr>
        <w:t xml:space="preserve">, and </w:t>
      </w:r>
      <w:r w:rsidR="00D603E6">
        <w:rPr>
          <w:rFonts w:ascii="Calibri" w:hAnsi="Calibri" w:cs="Calibri"/>
          <w:sz w:val="28"/>
        </w:rPr>
        <w:t>Exceptional (</w:t>
      </w:r>
      <w:r w:rsidR="00E12F11">
        <w:rPr>
          <w:rFonts w:ascii="Calibri" w:hAnsi="Calibri" w:cs="Calibri"/>
          <w:sz w:val="28"/>
        </w:rPr>
        <w:t>Extending</w:t>
      </w:r>
      <w:r w:rsidR="00D603E6">
        <w:rPr>
          <w:rFonts w:ascii="Calibri" w:hAnsi="Calibri" w:cs="Calibri"/>
          <w:sz w:val="28"/>
        </w:rPr>
        <w:t>)</w:t>
      </w:r>
      <w:r w:rsidR="008F54E4">
        <w:rPr>
          <w:rFonts w:ascii="Calibri" w:hAnsi="Calibri" w:cs="Calibri"/>
          <w:sz w:val="28"/>
        </w:rPr>
        <w:t>” (see table below)</w:t>
      </w:r>
      <w:r w:rsidRPr="00F91E5B">
        <w:rPr>
          <w:rFonts w:ascii="Calibri" w:hAnsi="Calibri" w:cs="Calibri"/>
          <w:sz w:val="28"/>
        </w:rPr>
        <w:t xml:space="preserve">.  </w:t>
      </w:r>
      <w:r w:rsidR="007A52F3">
        <w:rPr>
          <w:rFonts w:ascii="Calibri" w:hAnsi="Calibri" w:cs="Calibri"/>
          <w:sz w:val="28"/>
        </w:rPr>
        <w:t>Questions of</w:t>
      </w:r>
      <w:r w:rsidRPr="00F91E5B">
        <w:rPr>
          <w:rFonts w:ascii="Calibri" w:hAnsi="Calibri" w:cs="Calibri"/>
          <w:sz w:val="28"/>
        </w:rPr>
        <w:t xml:space="preserve"> </w:t>
      </w:r>
      <w:r w:rsidR="007A52F3" w:rsidRPr="00F91E5B">
        <w:rPr>
          <w:rFonts w:ascii="Calibri" w:hAnsi="Calibri" w:cs="Calibri"/>
          <w:sz w:val="28"/>
        </w:rPr>
        <w:t>effort</w:t>
      </w:r>
      <w:r w:rsidR="007A52F3">
        <w:rPr>
          <w:rFonts w:ascii="Calibri" w:hAnsi="Calibri" w:cs="Calibri"/>
          <w:sz w:val="28"/>
        </w:rPr>
        <w:t>,</w:t>
      </w:r>
      <w:r w:rsidR="007A52F3" w:rsidRPr="00F91E5B">
        <w:rPr>
          <w:rFonts w:ascii="Calibri" w:hAnsi="Calibri" w:cs="Calibri"/>
          <w:sz w:val="28"/>
        </w:rPr>
        <w:t xml:space="preserve"> </w:t>
      </w:r>
      <w:r w:rsidRPr="00F91E5B">
        <w:rPr>
          <w:rFonts w:ascii="Calibri" w:hAnsi="Calibri" w:cs="Calibri"/>
          <w:sz w:val="28"/>
        </w:rPr>
        <w:t>lateness of work,</w:t>
      </w:r>
      <w:r w:rsidR="007A52F3">
        <w:rPr>
          <w:rFonts w:ascii="Calibri" w:hAnsi="Calibri" w:cs="Calibri"/>
          <w:sz w:val="28"/>
        </w:rPr>
        <w:t xml:space="preserve"> </w:t>
      </w:r>
      <w:r w:rsidRPr="00F91E5B">
        <w:rPr>
          <w:rFonts w:ascii="Calibri" w:hAnsi="Calibri" w:cs="Calibri"/>
          <w:sz w:val="28"/>
        </w:rPr>
        <w:t>attitude, participation, and attendance</w:t>
      </w:r>
      <w:r w:rsidR="007A52F3">
        <w:rPr>
          <w:rFonts w:ascii="Calibri" w:hAnsi="Calibri" w:cs="Calibri"/>
          <w:sz w:val="28"/>
        </w:rPr>
        <w:t xml:space="preserve"> will not be addressed in this feedback. </w:t>
      </w:r>
      <w:r w:rsidRPr="00F91E5B">
        <w:rPr>
          <w:rFonts w:ascii="Calibri" w:hAnsi="Calibri" w:cs="Calibri"/>
          <w:sz w:val="28"/>
        </w:rPr>
        <w:t xml:space="preserve"> Those factors will be reported separately</w:t>
      </w:r>
      <w:r w:rsidR="008F54E4">
        <w:rPr>
          <w:rFonts w:ascii="Calibri" w:hAnsi="Calibri" w:cs="Calibri"/>
          <w:sz w:val="28"/>
        </w:rPr>
        <w:t xml:space="preserve"> through work habits </w:t>
      </w:r>
      <w:r w:rsidR="003946B8">
        <w:rPr>
          <w:rFonts w:ascii="Calibri" w:hAnsi="Calibri" w:cs="Calibri"/>
          <w:sz w:val="28"/>
        </w:rPr>
        <w:t>(</w:t>
      </w:r>
      <w:r w:rsidR="006073B3">
        <w:rPr>
          <w:rFonts w:ascii="Calibri" w:hAnsi="Calibri" w:cs="Calibri"/>
          <w:sz w:val="28"/>
        </w:rPr>
        <w:t>N, S</w:t>
      </w:r>
      <w:r w:rsidR="003946B8">
        <w:rPr>
          <w:rFonts w:ascii="Calibri" w:hAnsi="Calibri" w:cs="Calibri"/>
          <w:sz w:val="28"/>
        </w:rPr>
        <w:t>,</w:t>
      </w:r>
      <w:r w:rsidR="006073B3">
        <w:rPr>
          <w:rFonts w:ascii="Calibri" w:hAnsi="Calibri" w:cs="Calibri"/>
          <w:sz w:val="28"/>
        </w:rPr>
        <w:t xml:space="preserve"> </w:t>
      </w:r>
      <w:r w:rsidR="003946B8">
        <w:rPr>
          <w:rFonts w:ascii="Calibri" w:hAnsi="Calibri" w:cs="Calibri"/>
          <w:sz w:val="28"/>
        </w:rPr>
        <w:t>G,</w:t>
      </w:r>
      <w:r w:rsidR="006073B3">
        <w:rPr>
          <w:rFonts w:ascii="Calibri" w:hAnsi="Calibri" w:cs="Calibri"/>
          <w:sz w:val="28"/>
        </w:rPr>
        <w:t xml:space="preserve"> </w:t>
      </w:r>
      <w:r w:rsidR="003946B8">
        <w:rPr>
          <w:rFonts w:ascii="Calibri" w:hAnsi="Calibri" w:cs="Calibri"/>
          <w:sz w:val="28"/>
        </w:rPr>
        <w:t>E) and through feedback comments</w:t>
      </w:r>
      <w:r w:rsidR="003946B8" w:rsidRPr="003946B8">
        <w:rPr>
          <w:rFonts w:ascii="Calibri" w:hAnsi="Calibri" w:cs="Calibri"/>
          <w:sz w:val="28"/>
        </w:rPr>
        <w:t xml:space="preserve"> </w:t>
      </w:r>
      <w:r w:rsidR="003946B8">
        <w:rPr>
          <w:rFonts w:ascii="Calibri" w:hAnsi="Calibri" w:cs="Calibri"/>
          <w:sz w:val="28"/>
        </w:rPr>
        <w:t>on report cards</w:t>
      </w:r>
      <w:r w:rsidRPr="00F91E5B">
        <w:rPr>
          <w:rFonts w:ascii="Calibri" w:hAnsi="Calibri" w:cs="Calibri"/>
          <w:sz w:val="28"/>
        </w:rPr>
        <w:t xml:space="preserve">.  </w:t>
      </w:r>
      <w:r w:rsidRPr="00F91E5B">
        <w:rPr>
          <w:rFonts w:ascii="Calibri" w:hAnsi="Calibri" w:cs="Calibri"/>
          <w:sz w:val="28"/>
          <w:u w:val="single"/>
        </w:rPr>
        <w:t>To be successful</w:t>
      </w:r>
      <w:r w:rsidRPr="00F91E5B">
        <w:rPr>
          <w:rFonts w:ascii="Calibri" w:hAnsi="Calibri" w:cs="Calibri"/>
          <w:sz w:val="28"/>
        </w:rPr>
        <w:t xml:space="preserve">, I expect that </w:t>
      </w:r>
      <w:r w:rsidR="003946B8">
        <w:rPr>
          <w:rFonts w:ascii="Calibri" w:hAnsi="Calibri" w:cs="Calibri"/>
          <w:sz w:val="28"/>
        </w:rPr>
        <w:t>students</w:t>
      </w:r>
      <w:r w:rsidRPr="00F91E5B">
        <w:rPr>
          <w:rFonts w:ascii="Calibri" w:hAnsi="Calibri" w:cs="Calibri"/>
          <w:sz w:val="28"/>
        </w:rPr>
        <w:t xml:space="preserve"> will continue to not be late, to give </w:t>
      </w:r>
      <w:r w:rsidR="003946B8">
        <w:rPr>
          <w:rFonts w:ascii="Calibri" w:hAnsi="Calibri" w:cs="Calibri"/>
          <w:sz w:val="28"/>
        </w:rPr>
        <w:t xml:space="preserve">their best </w:t>
      </w:r>
      <w:r w:rsidRPr="00F91E5B">
        <w:rPr>
          <w:rFonts w:ascii="Calibri" w:hAnsi="Calibri" w:cs="Calibri"/>
          <w:sz w:val="28"/>
        </w:rPr>
        <w:t xml:space="preserve">effort, </w:t>
      </w:r>
      <w:r w:rsidR="003946B8">
        <w:rPr>
          <w:rFonts w:ascii="Calibri" w:hAnsi="Calibri" w:cs="Calibri"/>
          <w:sz w:val="28"/>
        </w:rPr>
        <w:t xml:space="preserve">to </w:t>
      </w:r>
      <w:r w:rsidRPr="00F91E5B">
        <w:rPr>
          <w:rFonts w:ascii="Calibri" w:hAnsi="Calibri" w:cs="Calibri"/>
          <w:sz w:val="28"/>
        </w:rPr>
        <w:t xml:space="preserve">participate, and </w:t>
      </w:r>
      <w:r w:rsidR="003946B8">
        <w:rPr>
          <w:rFonts w:ascii="Calibri" w:hAnsi="Calibri" w:cs="Calibri"/>
          <w:sz w:val="28"/>
        </w:rPr>
        <w:t xml:space="preserve">to </w:t>
      </w:r>
      <w:r w:rsidRPr="00F91E5B">
        <w:rPr>
          <w:rFonts w:ascii="Calibri" w:hAnsi="Calibri" w:cs="Calibri"/>
          <w:sz w:val="28"/>
        </w:rPr>
        <w:t xml:space="preserve">have a good attitude.  These are attributes that lead to good learning!  </w:t>
      </w:r>
    </w:p>
    <w:p w14:paraId="76FBCC1A" w14:textId="77777777" w:rsidR="00D603E6" w:rsidRPr="00F91E5B" w:rsidRDefault="00D603E6" w:rsidP="00D603E6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Students and f</w:t>
      </w:r>
      <w:r w:rsidRPr="00F91E5B">
        <w:rPr>
          <w:rFonts w:ascii="Calibri" w:hAnsi="Calibri" w:cs="Calibri"/>
          <w:sz w:val="28"/>
        </w:rPr>
        <w:t xml:space="preserve">amilies will be able to keep track of </w:t>
      </w:r>
      <w:r>
        <w:rPr>
          <w:rFonts w:ascii="Calibri" w:hAnsi="Calibri" w:cs="Calibri"/>
          <w:sz w:val="28"/>
        </w:rPr>
        <w:t>student</w:t>
      </w:r>
      <w:r w:rsidRPr="00F91E5B">
        <w:rPr>
          <w:rFonts w:ascii="Calibri" w:hAnsi="Calibri" w:cs="Calibri"/>
          <w:sz w:val="28"/>
        </w:rPr>
        <w:t xml:space="preserve"> progress by using the parent portal in </w:t>
      </w:r>
      <w:proofErr w:type="spellStart"/>
      <w:r w:rsidRPr="00F91E5B">
        <w:rPr>
          <w:rFonts w:ascii="Calibri" w:hAnsi="Calibri" w:cs="Calibri"/>
          <w:sz w:val="28"/>
        </w:rPr>
        <w:t>MyEd</w:t>
      </w:r>
      <w:proofErr w:type="spellEnd"/>
      <w:r w:rsidRPr="00F91E5B">
        <w:rPr>
          <w:rFonts w:ascii="Calibri" w:hAnsi="Calibri" w:cs="Calibri"/>
          <w:sz w:val="28"/>
        </w:rPr>
        <w:t xml:space="preserve"> BC.  </w:t>
      </w:r>
      <w:r>
        <w:rPr>
          <w:rFonts w:ascii="Calibri" w:hAnsi="Calibri" w:cs="Calibri"/>
          <w:sz w:val="28"/>
        </w:rPr>
        <w:t xml:space="preserve">Information in </w:t>
      </w:r>
      <w:proofErr w:type="spellStart"/>
      <w:r>
        <w:rPr>
          <w:rFonts w:ascii="Calibri" w:hAnsi="Calibri" w:cs="Calibri"/>
          <w:sz w:val="28"/>
        </w:rPr>
        <w:t>MyEd</w:t>
      </w:r>
      <w:proofErr w:type="spellEnd"/>
      <w:r>
        <w:rPr>
          <w:rFonts w:ascii="Calibri" w:hAnsi="Calibri" w:cs="Calibri"/>
          <w:sz w:val="28"/>
        </w:rPr>
        <w:t xml:space="preserve"> BC will reflect the most recent assessments available.  As new assessments are collected, updated results for individual learning objectives (the assignment columns) will replace older ones.  </w:t>
      </w:r>
      <w:r w:rsidRPr="003946B8">
        <w:rPr>
          <w:rFonts w:ascii="Calibri" w:hAnsi="Calibri" w:cs="Calibri"/>
          <w:sz w:val="28"/>
          <w:u w:val="single"/>
        </w:rPr>
        <w:t xml:space="preserve">Note: </w:t>
      </w:r>
      <w:r w:rsidRPr="00F91E5B">
        <w:rPr>
          <w:rFonts w:ascii="Calibri" w:hAnsi="Calibri" w:cs="Calibri"/>
          <w:sz w:val="28"/>
          <w:u w:val="single"/>
        </w:rPr>
        <w:t xml:space="preserve">Recorded results will only reflect the results of </w:t>
      </w:r>
      <w:r w:rsidRPr="006A0416">
        <w:rPr>
          <w:rFonts w:ascii="Calibri" w:hAnsi="Calibri" w:cs="Calibri"/>
          <w:b/>
          <w:bCs/>
          <w:sz w:val="28"/>
          <w:u w:val="single"/>
        </w:rPr>
        <w:t>the most recent assessment</w:t>
      </w:r>
      <w:r w:rsidRPr="00F91E5B">
        <w:rPr>
          <w:rFonts w:ascii="Calibri" w:hAnsi="Calibri" w:cs="Calibri"/>
          <w:sz w:val="28"/>
          <w:u w:val="single"/>
        </w:rPr>
        <w:t xml:space="preserve"> for each learning objective</w:t>
      </w:r>
      <w:r w:rsidRPr="00F91E5B">
        <w:rPr>
          <w:rFonts w:ascii="Calibri" w:hAnsi="Calibri" w:cs="Calibri"/>
          <w:sz w:val="28"/>
        </w:rPr>
        <w:t>.</w:t>
      </w:r>
      <w:r>
        <w:rPr>
          <w:rFonts w:ascii="Calibri" w:hAnsi="Calibri" w:cs="Calibri"/>
          <w:sz w:val="28"/>
        </w:rPr>
        <w:t xml:space="preserve">  </w:t>
      </w:r>
      <w:r w:rsidRPr="00F91E5B">
        <w:rPr>
          <w:rFonts w:ascii="Calibri" w:hAnsi="Calibri" w:cs="Calibri"/>
          <w:sz w:val="28"/>
        </w:rPr>
        <w:t>Overall achievement is made up of dozens of learning objectives.  It is difficult to assign a single number to a student’s work</w:t>
      </w:r>
      <w:r>
        <w:rPr>
          <w:rFonts w:ascii="Calibri" w:hAnsi="Calibri" w:cs="Calibri"/>
          <w:sz w:val="28"/>
        </w:rPr>
        <w:t xml:space="preserve"> that is an accurate reflection of the sum of </w:t>
      </w:r>
      <w:proofErr w:type="gramStart"/>
      <w:r>
        <w:rPr>
          <w:rFonts w:ascii="Calibri" w:hAnsi="Calibri" w:cs="Calibri"/>
          <w:sz w:val="28"/>
        </w:rPr>
        <w:t>all of</w:t>
      </w:r>
      <w:proofErr w:type="gramEnd"/>
      <w:r>
        <w:rPr>
          <w:rFonts w:ascii="Calibri" w:hAnsi="Calibri" w:cs="Calibri"/>
          <w:sz w:val="28"/>
        </w:rPr>
        <w:t xml:space="preserve"> the varied types of learning that students experience.  For a student to do</w:t>
      </w:r>
      <w:r w:rsidRPr="00F91E5B">
        <w:rPr>
          <w:rFonts w:ascii="Calibri" w:hAnsi="Calibri" w:cs="Calibri"/>
          <w:sz w:val="28"/>
        </w:rPr>
        <w:t xml:space="preserve"> better, the path forward is simple: </w:t>
      </w:r>
      <w:r>
        <w:rPr>
          <w:rFonts w:ascii="Calibri" w:hAnsi="Calibri" w:cs="Calibri"/>
          <w:sz w:val="28"/>
        </w:rPr>
        <w:t xml:space="preserve">pick specific </w:t>
      </w:r>
      <w:r w:rsidRPr="00F91E5B">
        <w:rPr>
          <w:rFonts w:ascii="Calibri" w:hAnsi="Calibri" w:cs="Calibri"/>
          <w:sz w:val="28"/>
        </w:rPr>
        <w:t>learning objectives</w:t>
      </w:r>
      <w:r>
        <w:rPr>
          <w:rFonts w:ascii="Calibri" w:hAnsi="Calibri" w:cs="Calibri"/>
          <w:sz w:val="28"/>
        </w:rPr>
        <w:t xml:space="preserve"> that need work, read through feedback from past assessments, practice that skill, </w:t>
      </w:r>
      <w:r w:rsidRPr="00F91E5B">
        <w:rPr>
          <w:rFonts w:ascii="Calibri" w:hAnsi="Calibri" w:cs="Calibri"/>
          <w:sz w:val="28"/>
        </w:rPr>
        <w:t>and ask</w:t>
      </w:r>
      <w:r>
        <w:rPr>
          <w:rFonts w:ascii="Calibri" w:hAnsi="Calibri" w:cs="Calibri"/>
          <w:sz w:val="28"/>
        </w:rPr>
        <w:t xml:space="preserve"> </w:t>
      </w:r>
      <w:r w:rsidRPr="00F91E5B">
        <w:rPr>
          <w:rFonts w:ascii="Calibri" w:hAnsi="Calibri" w:cs="Calibri"/>
          <w:sz w:val="28"/>
        </w:rPr>
        <w:t xml:space="preserve">to </w:t>
      </w:r>
      <w:r>
        <w:rPr>
          <w:rFonts w:ascii="Calibri" w:hAnsi="Calibri" w:cs="Calibri"/>
          <w:sz w:val="28"/>
        </w:rPr>
        <w:t>be reassessed when ready</w:t>
      </w:r>
      <w:r w:rsidRPr="00F91E5B">
        <w:rPr>
          <w:rFonts w:ascii="Calibri" w:hAnsi="Calibri" w:cs="Calibri"/>
          <w:sz w:val="28"/>
        </w:rPr>
        <w:t>.</w:t>
      </w:r>
    </w:p>
    <w:p w14:paraId="76E3BEBF" w14:textId="033955C1" w:rsidR="003946B8" w:rsidRDefault="003946B8" w:rsidP="00785251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As the development of skills and the mastery of learning objectives is an ongoing process, a</w:t>
      </w:r>
      <w:r w:rsidRPr="00F91E5B">
        <w:rPr>
          <w:rFonts w:ascii="Calibri" w:hAnsi="Calibri" w:cs="Calibri"/>
          <w:sz w:val="28"/>
        </w:rPr>
        <w:t>ll work is treated as “in progress” until the end of the year</w:t>
      </w:r>
      <w:r w:rsidR="00BE056F">
        <w:rPr>
          <w:rFonts w:ascii="Calibri" w:hAnsi="Calibri" w:cs="Calibri"/>
          <w:sz w:val="28"/>
        </w:rPr>
        <w:t xml:space="preserve">.  The school year is not broken up into three “terms”.  Any learning objective or assessment, regardless of when it was first targeted and evaluated, can be retried at any later </w:t>
      </w:r>
      <w:r w:rsidR="00BE056F">
        <w:rPr>
          <w:rFonts w:ascii="Calibri" w:hAnsi="Calibri" w:cs="Calibri"/>
          <w:sz w:val="28"/>
        </w:rPr>
        <w:lastRenderedPageBreak/>
        <w:t xml:space="preserve">point in the school year.  </w:t>
      </w:r>
      <w:r w:rsidR="00785251" w:rsidRPr="00F91E5B">
        <w:rPr>
          <w:rFonts w:ascii="Calibri" w:hAnsi="Calibri" w:cs="Calibri"/>
          <w:sz w:val="28"/>
        </w:rPr>
        <w:t xml:space="preserve">At the end of the year, each student’s learning objectives, projects/assignments, </w:t>
      </w:r>
      <w:r w:rsidR="006073B3" w:rsidRPr="00F91E5B">
        <w:rPr>
          <w:rFonts w:ascii="Calibri" w:hAnsi="Calibri" w:cs="Calibri"/>
          <w:sz w:val="28"/>
        </w:rPr>
        <w:t>etc.</w:t>
      </w:r>
      <w:r w:rsidR="00785251" w:rsidRPr="00F91E5B">
        <w:rPr>
          <w:rFonts w:ascii="Calibri" w:hAnsi="Calibri" w:cs="Calibri"/>
          <w:sz w:val="28"/>
        </w:rPr>
        <w:t xml:space="preserve">, will be used for final grade </w:t>
      </w:r>
      <w:r w:rsidR="00BE056F">
        <w:rPr>
          <w:rFonts w:ascii="Calibri" w:hAnsi="Calibri" w:cs="Calibri"/>
          <w:sz w:val="28"/>
        </w:rPr>
        <w:t>determinations</w:t>
      </w:r>
      <w:r w:rsidR="00785251" w:rsidRPr="00F91E5B">
        <w:rPr>
          <w:rFonts w:ascii="Calibri" w:hAnsi="Calibri" w:cs="Calibri"/>
          <w:sz w:val="28"/>
        </w:rPr>
        <w:t xml:space="preserve">.  </w:t>
      </w:r>
    </w:p>
    <w:p w14:paraId="2B739A46" w14:textId="77777777" w:rsidR="00D02F11" w:rsidRDefault="00D02F11" w:rsidP="00D02F11">
      <w:pPr>
        <w:rPr>
          <w:rFonts w:cstheme="minorHAnsi"/>
          <w:sz w:val="28"/>
        </w:rPr>
      </w:pPr>
      <w:r w:rsidRPr="00F91E5B">
        <w:rPr>
          <w:rFonts w:cstheme="minorHAnsi"/>
          <w:sz w:val="28"/>
          <w:u w:val="single"/>
        </w:rPr>
        <w:t xml:space="preserve">Assessment: </w:t>
      </w:r>
      <w:r w:rsidRPr="00F91E5B">
        <w:rPr>
          <w:rFonts w:cstheme="minorHAnsi"/>
          <w:sz w:val="28"/>
        </w:rPr>
        <w:t>For each learning objective</w:t>
      </w:r>
      <w:r>
        <w:rPr>
          <w:rFonts w:cstheme="minorHAnsi"/>
          <w:sz w:val="28"/>
        </w:rPr>
        <w:t xml:space="preserve">, students </w:t>
      </w:r>
      <w:r w:rsidRPr="00F91E5B">
        <w:rPr>
          <w:rFonts w:cstheme="minorHAnsi"/>
          <w:sz w:val="28"/>
        </w:rPr>
        <w:t>will be getting feedback according to this rubric:</w:t>
      </w:r>
    </w:p>
    <w:p w14:paraId="0CF24BD2" w14:textId="77777777" w:rsidR="00D02F11" w:rsidRDefault="00D02F11" w:rsidP="00D02F1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31C58D" wp14:editId="07748F70">
                <wp:simplePos x="0" y="0"/>
                <wp:positionH relativeFrom="margin">
                  <wp:posOffset>23150</wp:posOffset>
                </wp:positionH>
                <wp:positionV relativeFrom="paragraph">
                  <wp:posOffset>158976</wp:posOffset>
                </wp:positionV>
                <wp:extent cx="6133465" cy="5949950"/>
                <wp:effectExtent l="0" t="0" r="63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465" cy="5949950"/>
                          <a:chOff x="32708" y="-98992"/>
                          <a:chExt cx="6134100" cy="594995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32708" y="-98992"/>
                            <a:ext cx="6134100" cy="5949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8685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1425"/>
                                <w:gridCol w:w="2055"/>
                                <w:gridCol w:w="5205"/>
                              </w:tblGrid>
                              <w:tr w:rsidR="00D02F11" w14:paraId="67B6B591" w14:textId="77777777" w:rsidTr="00BE056F">
                                <w:tc>
                                  <w:tcPr>
                                    <w:tcW w:w="1425" w:type="dxa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14EEFF8E" w14:textId="77777777" w:rsidR="00D02F11" w:rsidRDefault="00D02F11" w:rsidP="009B0B15">
                                    <w:pPr>
                                      <w:spacing w:line="240" w:lineRule="auto"/>
                                      <w:jc w:val="center"/>
                                    </w:pPr>
                                    <w:r>
                                      <w:br/>
                                    </w:r>
                                    <w:r>
                                      <w:br/>
                                    </w:r>
                                    <w:r>
                                      <w:br/>
                                      <w:t>OR</w:t>
                                    </w:r>
                                  </w:p>
                                </w:tc>
                                <w:tc>
                                  <w:tcPr>
                                    <w:tcW w:w="2055" w:type="dxa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2FCEA076" w14:textId="77777777" w:rsidR="00D02F11" w:rsidRDefault="00D02F11" w:rsidP="00DA48D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t>Exceptional / Extending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br/>
                                      <w:t>(EXT)</w:t>
                                    </w:r>
                                  </w:p>
                                  <w:p w14:paraId="24EE9959" w14:textId="77777777" w:rsidR="00D02F11" w:rsidRDefault="00D02F11" w:rsidP="009B0B15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205" w:type="dxa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707DB3EF" w14:textId="77777777" w:rsidR="00D02F11" w:rsidRDefault="00D02F11" w:rsidP="009B0B15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color w:val="FF0000"/>
                                        <w:sz w:val="20"/>
                                      </w:rPr>
                                      <w:t>Your work is remarkable.</w:t>
                                    </w:r>
                                  </w:p>
                                  <w:p w14:paraId="216CD867" w14:textId="77777777" w:rsidR="00D02F11" w:rsidRPr="009F1DD5" w:rsidRDefault="00D02F11" w:rsidP="009B0B15">
                                    <w:pPr>
                                      <w:rPr>
                                        <w:rFonts w:ascii="Verdana" w:hAnsi="Verdana"/>
                                        <w:sz w:val="20"/>
                                      </w:rPr>
                                    </w:pPr>
                                    <w:r w:rsidRPr="009F1DD5"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 xml:space="preserve">You have </w:t>
                                    </w:r>
                                    <w:r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>shown</w:t>
                                    </w:r>
                                    <w:r w:rsidRPr="009F1DD5"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 xml:space="preserve"> a</w:t>
                                    </w:r>
                                    <w:r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 xml:space="preserve"> thorough and complete </w:t>
                                    </w:r>
                                    <w:r w:rsidRPr="009F1DD5"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 xml:space="preserve">understanding of the concepts involved and can </w:t>
                                    </w:r>
                                    <w:r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>demonstrate an advanced level of reasoning and insight</w:t>
                                    </w:r>
                                    <w:r w:rsidRPr="009F1DD5"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D02F11" w14:paraId="6ED0F2E7" w14:textId="77777777" w:rsidTr="00BE056F">
                                <w:tc>
                                  <w:tcPr>
                                    <w:tcW w:w="1425" w:type="dxa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676066D2" w14:textId="77777777" w:rsidR="00D02F11" w:rsidRDefault="00D02F11" w:rsidP="009B0B15">
                                    <w:pPr>
                                      <w:spacing w:line="240" w:lineRule="auto"/>
                                      <w:jc w:val="center"/>
                                    </w:pPr>
                                  </w:p>
                                  <w:p w14:paraId="78557CBF" w14:textId="77777777" w:rsidR="00D02F11" w:rsidRDefault="00D02F11" w:rsidP="009B0B15">
                                    <w:pPr>
                                      <w:spacing w:line="240" w:lineRule="auto"/>
                                      <w:jc w:val="center"/>
                                    </w:pPr>
                                  </w:p>
                                  <w:p w14:paraId="029FB243" w14:textId="77777777" w:rsidR="00D02F11" w:rsidRDefault="00D02F11" w:rsidP="009B0B15">
                                    <w:pPr>
                                      <w:spacing w:line="240" w:lineRule="auto"/>
                                      <w:jc w:val="center"/>
                                    </w:pPr>
                                  </w:p>
                                  <w:p w14:paraId="43866604" w14:textId="77777777" w:rsidR="00D02F11" w:rsidRDefault="00D02F11" w:rsidP="00615761">
                                    <w:pPr>
                                      <w:spacing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055" w:type="dxa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160491B5" w14:textId="77777777" w:rsidR="00D02F11" w:rsidRDefault="00D02F11" w:rsidP="009B0B1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t>Proficient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br/>
                                      <w:t>(PRF)</w:t>
                                    </w:r>
                                  </w:p>
                                </w:tc>
                                <w:tc>
                                  <w:tcPr>
                                    <w:tcW w:w="5205" w:type="dxa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48568699" w14:textId="77777777" w:rsidR="00D02F11" w:rsidRDefault="00D02F11" w:rsidP="009B0B15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color w:val="FF0000"/>
                                        <w:sz w:val="20"/>
                                      </w:rPr>
                                      <w:t>You have a firm grasp of the skill.</w:t>
                                    </w:r>
                                  </w:p>
                                  <w:p w14:paraId="3A767E1D" w14:textId="77777777" w:rsidR="00D02F11" w:rsidRPr="00434766" w:rsidRDefault="00D02F11" w:rsidP="009B0B15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 w:rsidRPr="009F1DD5"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 xml:space="preserve">You have demonstrated that you understand most of the concepts involved. You may miss some steps in your </w:t>
                                    </w:r>
                                    <w:proofErr w:type="gramStart"/>
                                    <w:r w:rsidRPr="009F1DD5"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 xml:space="preserve">reasoning, </w:t>
                                    </w:r>
                                    <w:r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>or</w:t>
                                    </w:r>
                                    <w:proofErr w:type="gramEnd"/>
                                    <w:r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 xml:space="preserve"> demonstrate a lack of understanding in some area.</w:t>
                                    </w:r>
                                  </w:p>
                                </w:tc>
                              </w:tr>
                              <w:tr w:rsidR="00D02F11" w14:paraId="7A9BA1E9" w14:textId="77777777" w:rsidTr="00BE056F">
                                <w:tc>
                                  <w:tcPr>
                                    <w:tcW w:w="1425" w:type="dxa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610375FC" w14:textId="77777777" w:rsidR="00D02F11" w:rsidRDefault="00D02F11" w:rsidP="009B0B15">
                                    <w:pPr>
                                      <w:spacing w:line="240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2055" w:type="dxa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5CD23E4E" w14:textId="77777777" w:rsidR="00D02F11" w:rsidRDefault="00D02F11" w:rsidP="009B0B1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t>Developing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br/>
                                      <w:t>(DEV)</w:t>
                                    </w:r>
                                  </w:p>
                                </w:tc>
                                <w:tc>
                                  <w:tcPr>
                                    <w:tcW w:w="5205" w:type="dxa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08AD168C" w14:textId="77777777" w:rsidR="00D02F11" w:rsidRDefault="00D02F11" w:rsidP="009B0B15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color w:val="FF0000"/>
                                        <w:sz w:val="20"/>
                                      </w:rPr>
                                      <w:t>You have demonstrated some understanding of the skill.</w:t>
                                    </w:r>
                                  </w:p>
                                  <w:p w14:paraId="7346B506" w14:textId="77777777" w:rsidR="00D02F11" w:rsidRPr="009F1DD5" w:rsidRDefault="00D02F11" w:rsidP="009B0B15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 w:rsidRPr="009F1DD5"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>You may have some confused understanding or inability to correct</w:t>
                                    </w:r>
                                    <w:r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>ly</w:t>
                                    </w:r>
                                    <w:r w:rsidRPr="009F1DD5"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 xml:space="preserve"> apply skills to an understanding. You require help to </w:t>
                                    </w:r>
                                    <w:r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>think through the question and produce a satisfactory answer.</w:t>
                                    </w:r>
                                  </w:p>
                                </w:tc>
                              </w:tr>
                              <w:tr w:rsidR="00D02F11" w14:paraId="4062CD81" w14:textId="77777777" w:rsidTr="00BE056F">
                                <w:tc>
                                  <w:tcPr>
                                    <w:tcW w:w="1425" w:type="dxa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3F9F55DD" w14:textId="77777777" w:rsidR="00D02F11" w:rsidRDefault="00D02F11" w:rsidP="009B0B15">
                                    <w:pPr>
                                      <w:spacing w:line="240" w:lineRule="auto"/>
                                      <w:jc w:val="center"/>
                                    </w:pPr>
                                    <w:r>
                                      <w:br/>
                                    </w:r>
                                    <w:r>
                                      <w:br/>
                                      <w:t>OR</w:t>
                                    </w:r>
                                  </w:p>
                                </w:tc>
                                <w:tc>
                                  <w:tcPr>
                                    <w:tcW w:w="2055" w:type="dxa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5EADE09E" w14:textId="77777777" w:rsidR="00D02F11" w:rsidRDefault="00D02F11" w:rsidP="009B0B15">
                                    <w:pPr>
                                      <w:jc w:val="center"/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t>Emerging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0"/>
                                      </w:rPr>
                                      <w:br/>
                                      <w:t>(EMG)</w:t>
                                    </w:r>
                                  </w:p>
                                </w:tc>
                                <w:tc>
                                  <w:tcPr>
                                    <w:tcW w:w="5205" w:type="dxa"/>
                                    <w:tcMar>
                                      <w:top w:w="100" w:type="dxa"/>
                                      <w:left w:w="100" w:type="dxa"/>
                                      <w:bottom w:w="100" w:type="dxa"/>
                                      <w:right w:w="100" w:type="dxa"/>
                                    </w:tcMar>
                                  </w:tcPr>
                                  <w:p w14:paraId="4F8EE55D" w14:textId="77777777" w:rsidR="00D02F11" w:rsidRDefault="00D02F11" w:rsidP="00A67164"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color w:val="FF0000"/>
                                        <w:sz w:val="20"/>
                                      </w:rPr>
                                      <w:t>You are only starting to understand the skill.</w:t>
                                    </w:r>
                                  </w:p>
                                  <w:p w14:paraId="38020411" w14:textId="77777777" w:rsidR="00D02F11" w:rsidRPr="009F1DD5" w:rsidRDefault="00D02F11" w:rsidP="00A67164">
                                    <w:pPr>
                                      <w:rPr>
                                        <w:rFonts w:ascii="Verdana" w:eastAsia="Verdana" w:hAnsi="Verdana" w:cs="Verdana"/>
                                        <w:b/>
                                        <w:color w:val="FF0000"/>
                                        <w:sz w:val="20"/>
                                      </w:rPr>
                                    </w:pPr>
                                    <w:r w:rsidRPr="009F1DD5"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>You can get start</w:t>
                                    </w:r>
                                    <w:r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>ed</w:t>
                                    </w:r>
                                    <w:r w:rsidRPr="009F1DD5"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 xml:space="preserve"> on the skill with </w:t>
                                    </w:r>
                                    <w:r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 xml:space="preserve">significant </w:t>
                                    </w:r>
                                    <w:r w:rsidRPr="009F1DD5">
                                      <w:rPr>
                                        <w:rFonts w:ascii="Verdana" w:hAnsi="Verdana" w:cs="Times New Roman"/>
                                        <w:sz w:val="20"/>
                                      </w:rPr>
                                      <w:t>help.</w:t>
                                    </w:r>
                                  </w:p>
                                </w:tc>
                              </w:tr>
                            </w:tbl>
                            <w:p w14:paraId="297292B9" w14:textId="77777777" w:rsidR="00D02F11" w:rsidRDefault="00D02F11" w:rsidP="00D02F1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98450" y="178800"/>
                            <a:ext cx="549855" cy="237282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98450" y="1427155"/>
                            <a:ext cx="508000" cy="5080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8450" y="2764168"/>
                            <a:ext cx="508000" cy="508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31C58D" id="Group 12" o:spid="_x0000_s1026" style="position:absolute;margin-left:1.8pt;margin-top:12.5pt;width:482.95pt;height:468.5pt;z-index:251659264;mso-position-horizontal-relative:margin;mso-width-relative:margin" coordorigin="327,-989" coordsize="61341,5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27;top:-989;width:61341;height:59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tbl>
                        <w:tblPr>
                          <w:tblW w:w="8685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1425"/>
                          <w:gridCol w:w="2055"/>
                          <w:gridCol w:w="5205"/>
                        </w:tblGrid>
                        <w:tr w:rsidR="00D02F11" w14:paraId="67B6B591" w14:textId="77777777" w:rsidTr="00BE056F">
                          <w:tc>
                            <w:tcPr>
                              <w:tcW w:w="1425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14EEFF8E" w14:textId="77777777" w:rsidR="00D02F11" w:rsidRDefault="00D02F11" w:rsidP="009B0B15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  <w:t>OR</w:t>
                              </w:r>
                            </w:p>
                          </w:tc>
                          <w:tc>
                            <w:tcPr>
                              <w:tcW w:w="2055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2FCEA076" w14:textId="77777777" w:rsidR="00D02F11" w:rsidRDefault="00D02F11" w:rsidP="00DA48D2">
                              <w:pPr>
                                <w:jc w:val="center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Exceptional / Extending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br/>
                                <w:t>(EXT)</w:t>
                              </w:r>
                            </w:p>
                            <w:p w14:paraId="24EE9959" w14:textId="77777777" w:rsidR="00D02F11" w:rsidRDefault="00D02F11" w:rsidP="009B0B15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205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707DB3EF" w14:textId="77777777" w:rsidR="00D02F11" w:rsidRDefault="00D02F11" w:rsidP="009B0B15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FF0000"/>
                                  <w:sz w:val="20"/>
                                </w:rPr>
                                <w:t>Your work is remarkable.</w:t>
                              </w:r>
                            </w:p>
                            <w:p w14:paraId="216CD867" w14:textId="77777777" w:rsidR="00D02F11" w:rsidRPr="009F1DD5" w:rsidRDefault="00D02F11" w:rsidP="009B0B15">
                              <w:pPr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 w:rsidRPr="009F1DD5">
                                <w:rPr>
                                  <w:rFonts w:ascii="Verdana" w:hAnsi="Verdana" w:cs="Times New Roman"/>
                                  <w:sz w:val="20"/>
                                </w:rPr>
                                <w:t xml:space="preserve">You have </w:t>
                              </w:r>
                              <w:r>
                                <w:rPr>
                                  <w:rFonts w:ascii="Verdana" w:hAnsi="Verdana" w:cs="Times New Roman"/>
                                  <w:sz w:val="20"/>
                                </w:rPr>
                                <w:t>shown</w:t>
                              </w:r>
                              <w:r w:rsidRPr="009F1DD5">
                                <w:rPr>
                                  <w:rFonts w:ascii="Verdana" w:hAnsi="Verdana" w:cs="Times New Roman"/>
                                  <w:sz w:val="20"/>
                                </w:rPr>
                                <w:t xml:space="preserve"> a</w:t>
                              </w:r>
                              <w:r>
                                <w:rPr>
                                  <w:rFonts w:ascii="Verdana" w:hAnsi="Verdana" w:cs="Times New Roman"/>
                                  <w:sz w:val="20"/>
                                </w:rPr>
                                <w:t xml:space="preserve"> thorough and complete </w:t>
                              </w:r>
                              <w:r w:rsidRPr="009F1DD5">
                                <w:rPr>
                                  <w:rFonts w:ascii="Verdana" w:hAnsi="Verdana" w:cs="Times New Roman"/>
                                  <w:sz w:val="20"/>
                                </w:rPr>
                                <w:t xml:space="preserve">understanding of the concepts involved and can </w:t>
                              </w:r>
                              <w:r>
                                <w:rPr>
                                  <w:rFonts w:ascii="Verdana" w:hAnsi="Verdana" w:cs="Times New Roman"/>
                                  <w:sz w:val="20"/>
                                </w:rPr>
                                <w:t>demonstrate an advanced level of reasoning and insight</w:t>
                              </w:r>
                              <w:r w:rsidRPr="009F1DD5">
                                <w:rPr>
                                  <w:rFonts w:ascii="Verdana" w:hAnsi="Verdana" w:cs="Times New Roman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Verdana" w:hAnsi="Verdana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02F11" w14:paraId="6ED0F2E7" w14:textId="77777777" w:rsidTr="00BE056F">
                          <w:tc>
                            <w:tcPr>
                              <w:tcW w:w="1425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676066D2" w14:textId="77777777" w:rsidR="00D02F11" w:rsidRDefault="00D02F11" w:rsidP="009B0B15">
                              <w:pPr>
                                <w:spacing w:line="240" w:lineRule="auto"/>
                                <w:jc w:val="center"/>
                              </w:pPr>
                            </w:p>
                            <w:p w14:paraId="78557CBF" w14:textId="77777777" w:rsidR="00D02F11" w:rsidRDefault="00D02F11" w:rsidP="009B0B15">
                              <w:pPr>
                                <w:spacing w:line="240" w:lineRule="auto"/>
                                <w:jc w:val="center"/>
                              </w:pPr>
                            </w:p>
                            <w:p w14:paraId="029FB243" w14:textId="77777777" w:rsidR="00D02F11" w:rsidRDefault="00D02F11" w:rsidP="009B0B15">
                              <w:pPr>
                                <w:spacing w:line="240" w:lineRule="auto"/>
                                <w:jc w:val="center"/>
                              </w:pPr>
                            </w:p>
                            <w:p w14:paraId="43866604" w14:textId="77777777" w:rsidR="00D02F11" w:rsidRDefault="00D02F11" w:rsidP="00615761">
                              <w:pPr>
                                <w:spacing w:line="240" w:lineRule="auto"/>
                              </w:pPr>
                            </w:p>
                          </w:tc>
                          <w:tc>
                            <w:tcPr>
                              <w:tcW w:w="2055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160491B5" w14:textId="77777777" w:rsidR="00D02F11" w:rsidRDefault="00D02F11" w:rsidP="009B0B15">
                              <w:pPr>
                                <w:jc w:val="center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Proficient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br/>
                                <w:t>(PRF)</w:t>
                              </w:r>
                            </w:p>
                          </w:tc>
                          <w:tc>
                            <w:tcPr>
                              <w:tcW w:w="5205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48568699" w14:textId="77777777" w:rsidR="00D02F11" w:rsidRDefault="00D02F11" w:rsidP="009B0B15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FF0000"/>
                                  <w:sz w:val="20"/>
                                </w:rPr>
                                <w:t>You have a firm grasp of the skill.</w:t>
                              </w:r>
                            </w:p>
                            <w:p w14:paraId="3A767E1D" w14:textId="77777777" w:rsidR="00D02F11" w:rsidRPr="00434766" w:rsidRDefault="00D02F11" w:rsidP="009B0B15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9F1DD5">
                                <w:rPr>
                                  <w:rFonts w:ascii="Verdana" w:hAnsi="Verdana" w:cs="Times New Roman"/>
                                  <w:sz w:val="20"/>
                                </w:rPr>
                                <w:t xml:space="preserve">You have demonstrated that you understand most of the concepts involved. You may miss some steps in your </w:t>
                              </w:r>
                              <w:proofErr w:type="gramStart"/>
                              <w:r w:rsidRPr="009F1DD5">
                                <w:rPr>
                                  <w:rFonts w:ascii="Verdana" w:hAnsi="Verdana" w:cs="Times New Roman"/>
                                  <w:sz w:val="20"/>
                                </w:rPr>
                                <w:t xml:space="preserve">reasoning, </w:t>
                              </w:r>
                              <w:r>
                                <w:rPr>
                                  <w:rFonts w:ascii="Verdana" w:hAnsi="Verdana" w:cs="Times New Roman"/>
                                  <w:sz w:val="20"/>
                                </w:rPr>
                                <w:t>or</w:t>
                              </w:r>
                              <w:proofErr w:type="gramEnd"/>
                              <w:r>
                                <w:rPr>
                                  <w:rFonts w:ascii="Verdana" w:hAnsi="Verdana" w:cs="Times New Roman"/>
                                  <w:sz w:val="20"/>
                                </w:rPr>
                                <w:t xml:space="preserve"> demonstrate a lack of understanding in some area.</w:t>
                              </w:r>
                            </w:p>
                          </w:tc>
                        </w:tr>
                        <w:tr w:rsidR="00D02F11" w14:paraId="7A9BA1E9" w14:textId="77777777" w:rsidTr="00BE056F">
                          <w:tc>
                            <w:tcPr>
                              <w:tcW w:w="1425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610375FC" w14:textId="77777777" w:rsidR="00D02F11" w:rsidRDefault="00D02F11" w:rsidP="009B0B15">
                              <w:pPr>
                                <w:spacing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055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5CD23E4E" w14:textId="77777777" w:rsidR="00D02F11" w:rsidRDefault="00D02F11" w:rsidP="009B0B15">
                              <w:pPr>
                                <w:jc w:val="center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Developing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br/>
                                <w:t>(DEV)</w:t>
                              </w:r>
                            </w:p>
                          </w:tc>
                          <w:tc>
                            <w:tcPr>
                              <w:tcW w:w="5205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08AD168C" w14:textId="77777777" w:rsidR="00D02F11" w:rsidRDefault="00D02F11" w:rsidP="009B0B15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FF0000"/>
                                  <w:sz w:val="20"/>
                                </w:rPr>
                                <w:t>You have demonstrated some understanding of the skill.</w:t>
                              </w:r>
                            </w:p>
                            <w:p w14:paraId="7346B506" w14:textId="77777777" w:rsidR="00D02F11" w:rsidRPr="009F1DD5" w:rsidRDefault="00D02F11" w:rsidP="009B0B15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9F1DD5">
                                <w:rPr>
                                  <w:rFonts w:ascii="Verdana" w:hAnsi="Verdana" w:cs="Times New Roman"/>
                                  <w:sz w:val="20"/>
                                </w:rPr>
                                <w:t>You may have some confused understanding or inability to correct</w:t>
                              </w:r>
                              <w:r>
                                <w:rPr>
                                  <w:rFonts w:ascii="Verdana" w:hAnsi="Verdana" w:cs="Times New Roman"/>
                                  <w:sz w:val="20"/>
                                </w:rPr>
                                <w:t>ly</w:t>
                              </w:r>
                              <w:r w:rsidRPr="009F1DD5">
                                <w:rPr>
                                  <w:rFonts w:ascii="Verdana" w:hAnsi="Verdana" w:cs="Times New Roman"/>
                                  <w:sz w:val="20"/>
                                </w:rPr>
                                <w:t xml:space="preserve"> apply skills to an understanding. You require help to </w:t>
                              </w:r>
                              <w:r>
                                <w:rPr>
                                  <w:rFonts w:ascii="Verdana" w:hAnsi="Verdana" w:cs="Times New Roman"/>
                                  <w:sz w:val="20"/>
                                </w:rPr>
                                <w:t>think through the question and produce a satisfactory answer.</w:t>
                              </w:r>
                            </w:p>
                          </w:tc>
                        </w:tr>
                        <w:tr w:rsidR="00D02F11" w14:paraId="4062CD81" w14:textId="77777777" w:rsidTr="00BE056F">
                          <w:tc>
                            <w:tcPr>
                              <w:tcW w:w="1425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3F9F55DD" w14:textId="77777777" w:rsidR="00D02F11" w:rsidRDefault="00D02F11" w:rsidP="009B0B15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br/>
                              </w:r>
                              <w:r>
                                <w:br/>
                                <w:t>OR</w:t>
                              </w:r>
                            </w:p>
                          </w:tc>
                          <w:tc>
                            <w:tcPr>
                              <w:tcW w:w="2055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5EADE09E" w14:textId="77777777" w:rsidR="00D02F11" w:rsidRDefault="00D02F11" w:rsidP="009B0B15">
                              <w:pPr>
                                <w:jc w:val="center"/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Emerging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br/>
                                <w:t>(EMG)</w:t>
                              </w:r>
                            </w:p>
                          </w:tc>
                          <w:tc>
                            <w:tcPr>
                              <w:tcW w:w="5205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4F8EE55D" w14:textId="77777777" w:rsidR="00D02F11" w:rsidRDefault="00D02F11" w:rsidP="00A67164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FF0000"/>
                                  <w:sz w:val="20"/>
                                </w:rPr>
                                <w:t>You are only starting to understand the skill.</w:t>
                              </w:r>
                            </w:p>
                            <w:p w14:paraId="38020411" w14:textId="77777777" w:rsidR="00D02F11" w:rsidRPr="009F1DD5" w:rsidRDefault="00D02F11" w:rsidP="00A67164">
                              <w:pPr>
                                <w:rPr>
                                  <w:rFonts w:ascii="Verdana" w:eastAsia="Verdana" w:hAnsi="Verdana" w:cs="Verdana"/>
                                  <w:b/>
                                  <w:color w:val="FF0000"/>
                                  <w:sz w:val="20"/>
                                </w:rPr>
                              </w:pPr>
                              <w:r w:rsidRPr="009F1DD5">
                                <w:rPr>
                                  <w:rFonts w:ascii="Verdana" w:hAnsi="Verdana" w:cs="Times New Roman"/>
                                  <w:sz w:val="20"/>
                                </w:rPr>
                                <w:t>You can get start</w:t>
                              </w:r>
                              <w:r>
                                <w:rPr>
                                  <w:rFonts w:ascii="Verdana" w:hAnsi="Verdana" w:cs="Times New Roman"/>
                                  <w:sz w:val="20"/>
                                </w:rPr>
                                <w:t>ed</w:t>
                              </w:r>
                              <w:r w:rsidRPr="009F1DD5">
                                <w:rPr>
                                  <w:rFonts w:ascii="Verdana" w:hAnsi="Verdana" w:cs="Times New Roman"/>
                                  <w:sz w:val="20"/>
                                </w:rPr>
                                <w:t xml:space="preserve"> on the skill with </w:t>
                              </w:r>
                              <w:r>
                                <w:rPr>
                                  <w:rFonts w:ascii="Verdana" w:hAnsi="Verdana" w:cs="Times New Roman"/>
                                  <w:sz w:val="20"/>
                                </w:rPr>
                                <w:t xml:space="preserve">significant </w:t>
                              </w:r>
                              <w:r w:rsidRPr="009F1DD5">
                                <w:rPr>
                                  <w:rFonts w:ascii="Verdana" w:hAnsi="Verdana" w:cs="Times New Roman"/>
                                  <w:sz w:val="20"/>
                                </w:rPr>
                                <w:t>help.</w:t>
                              </w:r>
                            </w:p>
                          </w:tc>
                        </w:tr>
                      </w:tbl>
                      <w:p w14:paraId="297292B9" w14:textId="77777777" w:rsidR="00D02F11" w:rsidRDefault="00D02F11" w:rsidP="00D02F11"/>
                    </w:txbxContent>
                  </v:textbox>
                </v:shape>
                <v:rect id="Rectangle 3" o:spid="_x0000_s1028" style="position:absolute;left:2984;top:1788;width:5499;height:2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" fillcolor="#7030a0" strokecolor="black [3213]" strokeweight="1pt"/>
                <v:rect id="Rectangle 4" o:spid="_x0000_s1029" style="position:absolute;left:2984;top:14271;width:5080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" fillcolor="#00b050" strokecolor="black [3213]" strokeweight="1pt"/>
                <v:rect id="Rectangle 10" o:spid="_x0000_s1030" style="position:absolute;left:2984;top:27641;width:5080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" fillcolor="yellow" strokecolor="black [3213]" strokeweight="1pt"/>
                <w10:wrap anchorx="margin"/>
              </v:group>
            </w:pict>
          </mc:Fallback>
        </mc:AlternateContent>
      </w:r>
    </w:p>
    <w:p w14:paraId="46536957" w14:textId="77777777" w:rsidR="00D02F11" w:rsidRDefault="00D02F11" w:rsidP="00D02F11">
      <w:pPr>
        <w:rPr>
          <w:rFonts w:ascii="Calibri" w:hAnsi="Calibri" w:cs="Calibri"/>
          <w:sz w:val="24"/>
        </w:rPr>
      </w:pPr>
    </w:p>
    <w:p w14:paraId="08FD1556" w14:textId="77777777" w:rsidR="00D02F11" w:rsidRDefault="00D02F11" w:rsidP="00D02F11">
      <w:pPr>
        <w:tabs>
          <w:tab w:val="left" w:pos="1376"/>
        </w:tabs>
        <w:rPr>
          <w:rFonts w:ascii="Calibri" w:hAnsi="Calibri" w:cs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F6DAB" wp14:editId="6E0EF284">
                <wp:simplePos x="0" y="0"/>
                <wp:positionH relativeFrom="column">
                  <wp:posOffset>283580</wp:posOffset>
                </wp:positionH>
                <wp:positionV relativeFrom="paragraph">
                  <wp:posOffset>421704</wp:posOffset>
                </wp:positionV>
                <wp:extent cx="549797" cy="246179"/>
                <wp:effectExtent l="0" t="0" r="2222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97" cy="24617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29081" id="Rectangle 1" o:spid="_x0000_s1026" style="position:absolute;margin-left:22.35pt;margin-top:33.2pt;width:43.3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" fillcolor="#2e74b5 [2408]" strokecolor="black [3213]" strokeweight="1pt"/>
            </w:pict>
          </mc:Fallback>
        </mc:AlternateConten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br/>
        <w:t xml:space="preserve">             OR</w:t>
      </w:r>
    </w:p>
    <w:p w14:paraId="702838D7" w14:textId="77777777" w:rsidR="00D02F11" w:rsidRPr="00C47A8A" w:rsidRDefault="00D02F11" w:rsidP="00D02F11">
      <w:pPr>
        <w:rPr>
          <w:rFonts w:ascii="Calibri" w:hAnsi="Calibri" w:cs="Calibri"/>
          <w:sz w:val="24"/>
        </w:rPr>
      </w:pPr>
    </w:p>
    <w:p w14:paraId="52197D93" w14:textId="77777777" w:rsidR="00D02F11" w:rsidRPr="00C47A8A" w:rsidRDefault="00D02F11" w:rsidP="00D02F11">
      <w:pPr>
        <w:rPr>
          <w:rFonts w:ascii="Calibri" w:hAnsi="Calibri" w:cs="Calibri"/>
          <w:sz w:val="24"/>
        </w:rPr>
      </w:pPr>
    </w:p>
    <w:p w14:paraId="36F358C7" w14:textId="77777777" w:rsidR="00D02F11" w:rsidRPr="00C47A8A" w:rsidRDefault="00D02F11" w:rsidP="00D02F11">
      <w:pPr>
        <w:rPr>
          <w:rFonts w:ascii="Calibri" w:hAnsi="Calibri" w:cs="Calibri"/>
          <w:sz w:val="24"/>
        </w:rPr>
      </w:pPr>
    </w:p>
    <w:p w14:paraId="30A1A51B" w14:textId="77777777" w:rsidR="00D02F11" w:rsidRPr="00C47A8A" w:rsidRDefault="00D02F11" w:rsidP="00D02F11">
      <w:pPr>
        <w:rPr>
          <w:rFonts w:ascii="Calibri" w:hAnsi="Calibri" w:cs="Calibri"/>
          <w:sz w:val="24"/>
        </w:rPr>
      </w:pPr>
    </w:p>
    <w:p w14:paraId="4447DC58" w14:textId="77777777" w:rsidR="00D02F11" w:rsidRPr="00C47A8A" w:rsidRDefault="00D02F11" w:rsidP="00D02F11">
      <w:pPr>
        <w:rPr>
          <w:rFonts w:ascii="Calibri" w:hAnsi="Calibri" w:cs="Calibri"/>
          <w:sz w:val="24"/>
        </w:rPr>
      </w:pPr>
    </w:p>
    <w:p w14:paraId="13DCE627" w14:textId="77777777" w:rsidR="00D02F11" w:rsidRPr="00C47A8A" w:rsidRDefault="00D02F11" w:rsidP="00D02F11">
      <w:pPr>
        <w:rPr>
          <w:rFonts w:ascii="Calibri" w:hAnsi="Calibri" w:cs="Calibri"/>
          <w:sz w:val="24"/>
        </w:rPr>
      </w:pPr>
    </w:p>
    <w:p w14:paraId="1C7612E7" w14:textId="77777777" w:rsidR="00D02F11" w:rsidRPr="00C47A8A" w:rsidRDefault="00D02F11" w:rsidP="00D02F11">
      <w:pPr>
        <w:rPr>
          <w:rFonts w:ascii="Calibri" w:hAnsi="Calibri" w:cs="Calibri"/>
          <w:sz w:val="24"/>
        </w:rPr>
      </w:pPr>
    </w:p>
    <w:p w14:paraId="78BFEC40" w14:textId="77777777" w:rsidR="00D02F11" w:rsidRPr="00C47A8A" w:rsidRDefault="00D02F11" w:rsidP="00D02F11">
      <w:pPr>
        <w:rPr>
          <w:rFonts w:ascii="Calibri" w:hAnsi="Calibri" w:cs="Calibri"/>
          <w:sz w:val="24"/>
        </w:rPr>
      </w:pPr>
    </w:p>
    <w:p w14:paraId="75D74643" w14:textId="77777777" w:rsidR="00D02F11" w:rsidRPr="00C47A8A" w:rsidRDefault="00D02F11" w:rsidP="00D02F11">
      <w:pPr>
        <w:rPr>
          <w:rFonts w:ascii="Calibri" w:hAnsi="Calibri" w:cs="Calibri"/>
          <w:sz w:val="24"/>
        </w:rPr>
      </w:pPr>
    </w:p>
    <w:p w14:paraId="5EAF71A6" w14:textId="77777777" w:rsidR="00D02F11" w:rsidRPr="00C47A8A" w:rsidRDefault="00D02F11" w:rsidP="00D02F11">
      <w:pPr>
        <w:rPr>
          <w:rFonts w:ascii="Calibri" w:hAnsi="Calibri" w:cs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A9109" wp14:editId="4F1AF371">
                <wp:simplePos x="0" y="0"/>
                <wp:positionH relativeFrom="column">
                  <wp:posOffset>312420</wp:posOffset>
                </wp:positionH>
                <wp:positionV relativeFrom="paragraph">
                  <wp:posOffset>274248</wp:posOffset>
                </wp:positionV>
                <wp:extent cx="520065" cy="251460"/>
                <wp:effectExtent l="0" t="0" r="1333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251460"/>
                        </a:xfrm>
                        <a:prstGeom prst="rect">
                          <a:avLst/>
                        </a:prstGeom>
                        <a:solidFill>
                          <a:srgbClr val="E4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D9ABB" id="Rectangle 5" o:spid="_x0000_s1026" style="position:absolute;margin-left:24.6pt;margin-top:21.6pt;width:40.9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" fillcolor="#e40000" strokecolor="black [3213]" strokeweight="1pt"/>
            </w:pict>
          </mc:Fallback>
        </mc:AlternateContent>
      </w:r>
    </w:p>
    <w:p w14:paraId="0BA7CA25" w14:textId="77777777" w:rsidR="00D02F11" w:rsidRDefault="00D02F11" w:rsidP="00D02F11">
      <w:pPr>
        <w:rPr>
          <w:rFonts w:ascii="Calibri" w:hAnsi="Calibri" w:cs="Calibri"/>
          <w:sz w:val="24"/>
        </w:rPr>
      </w:pPr>
    </w:p>
    <w:p w14:paraId="3F02A2F1" w14:textId="77777777" w:rsidR="00D02F11" w:rsidRPr="00C47A8A" w:rsidRDefault="00D02F11" w:rsidP="00D02F11">
      <w:pPr>
        <w:ind w:firstLine="720"/>
        <w:rPr>
          <w:rFonts w:ascii="Calibri" w:hAnsi="Calibri" w:cs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A027A" wp14:editId="2D3DE6A7">
                <wp:simplePos x="0" y="0"/>
                <wp:positionH relativeFrom="column">
                  <wp:posOffset>318135</wp:posOffset>
                </wp:positionH>
                <wp:positionV relativeFrom="paragraph">
                  <wp:posOffset>156917</wp:posOffset>
                </wp:positionV>
                <wp:extent cx="514551" cy="263542"/>
                <wp:effectExtent l="0" t="0" r="1905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51" cy="263542"/>
                        </a:xfrm>
                        <a:prstGeom prst="rect">
                          <a:avLst/>
                        </a:prstGeom>
                        <a:solidFill>
                          <a:srgbClr val="FF4BD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A9457" id="Rectangle 6" o:spid="_x0000_s1026" style="position:absolute;margin-left:25.05pt;margin-top:12.35pt;width:40.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" fillcolor="#ff4bd8" strokecolor="black [3213]" strokeweight="1pt"/>
            </w:pict>
          </mc:Fallback>
        </mc:AlternateContent>
      </w:r>
      <w:r>
        <w:rPr>
          <w:rFonts w:ascii="Calibri" w:hAnsi="Calibri" w:cs="Calibri"/>
          <w:sz w:val="24"/>
        </w:rPr>
        <w:t>OR</w:t>
      </w:r>
    </w:p>
    <w:p w14:paraId="36322987" w14:textId="45E25AC1" w:rsidR="00615761" w:rsidRPr="00254F02" w:rsidRDefault="00615761" w:rsidP="00D02F11">
      <w:pPr>
        <w:rPr>
          <w:rFonts w:ascii="Calibri" w:hAnsi="Calibri" w:cs="Calibri"/>
          <w:sz w:val="24"/>
        </w:rPr>
      </w:pPr>
      <w:bookmarkStart w:id="0" w:name="_GoBack"/>
      <w:bookmarkEnd w:id="0"/>
    </w:p>
    <w:sectPr w:rsidR="00615761" w:rsidRPr="00254F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6AF51" w14:textId="77777777" w:rsidR="007A52F3" w:rsidRDefault="007A52F3" w:rsidP="007A52F3">
      <w:pPr>
        <w:spacing w:after="0" w:line="240" w:lineRule="auto"/>
      </w:pPr>
      <w:r>
        <w:separator/>
      </w:r>
    </w:p>
  </w:endnote>
  <w:endnote w:type="continuationSeparator" w:id="0">
    <w:p w14:paraId="2473B28D" w14:textId="77777777" w:rsidR="007A52F3" w:rsidRDefault="007A52F3" w:rsidP="007A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46354" w14:textId="77777777" w:rsidR="007A52F3" w:rsidRDefault="007A52F3" w:rsidP="007A52F3">
      <w:pPr>
        <w:spacing w:after="0" w:line="240" w:lineRule="auto"/>
      </w:pPr>
      <w:r>
        <w:separator/>
      </w:r>
    </w:p>
  </w:footnote>
  <w:footnote w:type="continuationSeparator" w:id="0">
    <w:p w14:paraId="32E6338D" w14:textId="77777777" w:rsidR="007A52F3" w:rsidRDefault="007A52F3" w:rsidP="007A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12241" w14:textId="7D0B5C4F" w:rsidR="007A52F3" w:rsidRDefault="007A52F3">
    <w:pPr>
      <w:pStyle w:val="Header"/>
    </w:pPr>
    <w:r>
      <w:t>Mr. Morel</w:t>
    </w:r>
  </w:p>
  <w:p w14:paraId="37E1509E" w14:textId="37A94C7B" w:rsidR="007A52F3" w:rsidRDefault="006073B3">
    <w:pPr>
      <w:pStyle w:val="Header"/>
    </w:pPr>
    <w:r>
      <w:t>September</w:t>
    </w:r>
    <w:r w:rsidR="00F3379E"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96607"/>
    <w:multiLevelType w:val="multilevel"/>
    <w:tmpl w:val="E03AAE32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7A"/>
    <w:rsid w:val="0001644A"/>
    <w:rsid w:val="00176B5A"/>
    <w:rsid w:val="001956B8"/>
    <w:rsid w:val="002459D9"/>
    <w:rsid w:val="00254F02"/>
    <w:rsid w:val="00367D00"/>
    <w:rsid w:val="003946B8"/>
    <w:rsid w:val="006073B3"/>
    <w:rsid w:val="00615761"/>
    <w:rsid w:val="006C00DC"/>
    <w:rsid w:val="00771BAD"/>
    <w:rsid w:val="00785251"/>
    <w:rsid w:val="007A52F3"/>
    <w:rsid w:val="008F54E4"/>
    <w:rsid w:val="0099736C"/>
    <w:rsid w:val="009C1C22"/>
    <w:rsid w:val="009F29B7"/>
    <w:rsid w:val="00AC3C5E"/>
    <w:rsid w:val="00B23272"/>
    <w:rsid w:val="00B23B95"/>
    <w:rsid w:val="00B2457A"/>
    <w:rsid w:val="00BE056F"/>
    <w:rsid w:val="00C21F0D"/>
    <w:rsid w:val="00C53F83"/>
    <w:rsid w:val="00D02F11"/>
    <w:rsid w:val="00D3260D"/>
    <w:rsid w:val="00D603E6"/>
    <w:rsid w:val="00DD3B2C"/>
    <w:rsid w:val="00E12F11"/>
    <w:rsid w:val="00F3379E"/>
    <w:rsid w:val="00F80E4C"/>
    <w:rsid w:val="00F9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0A92"/>
  <w15:chartTrackingRefBased/>
  <w15:docId w15:val="{74F18294-EEAE-4E6A-A629-A15E0DFD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6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F3"/>
  </w:style>
  <w:style w:type="paragraph" w:styleId="Footer">
    <w:name w:val="footer"/>
    <w:basedOn w:val="Normal"/>
    <w:link w:val="FooterChar"/>
    <w:uiPriority w:val="99"/>
    <w:unhideWhenUsed/>
    <w:rsid w:val="007A5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rriculum.gov.bc.ca/curriculum/social-studies/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5463</TotalTime>
  <Pages>3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Morel</dc:creator>
  <cp:keywords/>
  <dc:description/>
  <cp:lastModifiedBy>Lukas Morel</cp:lastModifiedBy>
  <cp:revision>13</cp:revision>
  <cp:lastPrinted>2018-09-04T20:11:00Z</cp:lastPrinted>
  <dcterms:created xsi:type="dcterms:W3CDTF">2018-06-28T17:02:00Z</dcterms:created>
  <dcterms:modified xsi:type="dcterms:W3CDTF">2019-09-03T00:35:00Z</dcterms:modified>
</cp:coreProperties>
</file>