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AAE" w:rsidRDefault="00207AAE">
      <w:pPr>
        <w:rPr>
          <w:rFonts w:ascii="Arial" w:hAnsi="Arial"/>
        </w:rPr>
      </w:pPr>
    </w:p>
    <w:tbl>
      <w:tblPr>
        <w:tblW w:w="0" w:type="auto"/>
        <w:tblBorders>
          <w:bottom w:val="single" w:sz="4" w:space="0" w:color="auto"/>
        </w:tblBorders>
        <w:tblLayout w:type="fixed"/>
        <w:tblLook w:val="0000" w:firstRow="0" w:lastRow="0" w:firstColumn="0" w:lastColumn="0" w:noHBand="0" w:noVBand="0"/>
      </w:tblPr>
      <w:tblGrid>
        <w:gridCol w:w="7758"/>
        <w:gridCol w:w="3150"/>
      </w:tblGrid>
      <w:tr w:rsidR="00207AAE">
        <w:tc>
          <w:tcPr>
            <w:tcW w:w="7758" w:type="dxa"/>
          </w:tcPr>
          <w:p w:rsidR="00207AAE" w:rsidRDefault="002066B5">
            <w:pPr>
              <w:rPr>
                <w:rFonts w:ascii="Arial" w:hAnsi="Arial"/>
                <w:b/>
                <w:sz w:val="32"/>
              </w:rPr>
            </w:pPr>
            <w:r>
              <w:rPr>
                <w:rFonts w:ascii="Arial" w:hAnsi="Arial"/>
                <w:b/>
                <w:sz w:val="32"/>
              </w:rPr>
              <w:t>Foundations</w:t>
            </w:r>
            <w:r w:rsidR="003D3704">
              <w:rPr>
                <w:rFonts w:ascii="Arial" w:hAnsi="Arial"/>
                <w:b/>
                <w:sz w:val="32"/>
              </w:rPr>
              <w:t xml:space="preserve"> and Pre-calculus</w:t>
            </w:r>
            <w:r>
              <w:rPr>
                <w:rFonts w:ascii="Arial" w:hAnsi="Arial"/>
                <w:b/>
                <w:sz w:val="32"/>
              </w:rPr>
              <w:t xml:space="preserve"> Math 10</w:t>
            </w:r>
          </w:p>
          <w:p w:rsidR="00207AAE" w:rsidRDefault="00207AAE"/>
        </w:tc>
        <w:tc>
          <w:tcPr>
            <w:tcW w:w="3150" w:type="dxa"/>
          </w:tcPr>
          <w:p w:rsidR="007E5D86" w:rsidRDefault="00207AAE">
            <w:pPr>
              <w:rPr>
                <w:rFonts w:ascii="Arial" w:hAnsi="Arial"/>
              </w:rPr>
            </w:pPr>
            <w:r>
              <w:rPr>
                <w:rFonts w:ascii="Arial" w:hAnsi="Arial"/>
              </w:rPr>
              <w:t>Teacher Name(s)</w:t>
            </w:r>
            <w:r w:rsidR="007E5D86">
              <w:rPr>
                <w:rFonts w:ascii="Arial" w:hAnsi="Arial"/>
              </w:rPr>
              <w:t xml:space="preserve">:  </w:t>
            </w:r>
          </w:p>
          <w:p w:rsidR="00207AAE" w:rsidRDefault="007E5D86">
            <w:pPr>
              <w:rPr>
                <w:rFonts w:ascii="Arial" w:hAnsi="Arial"/>
                <w:sz w:val="28"/>
                <w:szCs w:val="28"/>
              </w:rPr>
            </w:pPr>
            <w:r w:rsidRPr="007E5D86">
              <w:rPr>
                <w:rFonts w:ascii="Arial" w:hAnsi="Arial"/>
                <w:sz w:val="28"/>
                <w:szCs w:val="28"/>
              </w:rPr>
              <w:t xml:space="preserve">Mr. </w:t>
            </w:r>
            <w:r w:rsidR="0015075F">
              <w:rPr>
                <w:rFonts w:ascii="Arial" w:hAnsi="Arial"/>
                <w:sz w:val="28"/>
                <w:szCs w:val="28"/>
              </w:rPr>
              <w:t xml:space="preserve">D. </w:t>
            </w:r>
            <w:r w:rsidRPr="007E5D86">
              <w:rPr>
                <w:rFonts w:ascii="Arial" w:hAnsi="Arial"/>
                <w:sz w:val="28"/>
                <w:szCs w:val="28"/>
              </w:rPr>
              <w:t>Ambrose</w:t>
            </w:r>
          </w:p>
          <w:p w:rsidR="00DD1AFF" w:rsidRPr="00DD1AFF" w:rsidRDefault="00DD1AFF">
            <w:pPr>
              <w:rPr>
                <w:rFonts w:ascii="Arial" w:hAnsi="Arial"/>
              </w:rPr>
            </w:pPr>
            <w:r>
              <w:rPr>
                <w:rFonts w:ascii="Arial" w:hAnsi="Arial"/>
              </w:rPr>
              <w:t>dambrose@johnoliver.ca</w:t>
            </w:r>
          </w:p>
          <w:p w:rsidR="00207AAE" w:rsidRDefault="00207AAE"/>
        </w:tc>
      </w:tr>
    </w:tbl>
    <w:p w:rsidR="00207AAE" w:rsidRDefault="00207AAE">
      <w:pPr>
        <w:rPr>
          <w:rFonts w:ascii="Arial" w:hAnsi="Arial"/>
        </w:rPr>
      </w:pPr>
    </w:p>
    <w:p w:rsidR="00207AAE" w:rsidRDefault="00207AAE">
      <w:pPr>
        <w:rPr>
          <w:rFonts w:ascii="Arial" w:hAnsi="Arial"/>
        </w:rPr>
        <w:sectPr w:rsidR="00207AAE">
          <w:headerReference w:type="even" r:id="rId8"/>
          <w:headerReference w:type="default" r:id="rId9"/>
          <w:footerReference w:type="even" r:id="rId10"/>
          <w:footerReference w:type="default" r:id="rId11"/>
          <w:headerReference w:type="first" r:id="rId12"/>
          <w:footerReference w:type="first" r:id="rId13"/>
          <w:pgSz w:w="12240" w:h="15840" w:code="1"/>
          <w:pgMar w:top="1440" w:right="720" w:bottom="1152" w:left="720" w:header="720" w:footer="720" w:gutter="0"/>
          <w:cols w:space="720"/>
          <w:titlePg/>
        </w:sectPr>
      </w:pPr>
    </w:p>
    <w:p w:rsidR="00207AAE" w:rsidRDefault="00207AAE">
      <w:pPr>
        <w:rPr>
          <w:rFonts w:ascii="Arial" w:hAnsi="Arial"/>
          <w:b/>
          <w:i/>
          <w:sz w:val="24"/>
        </w:rPr>
      </w:pPr>
      <w:r w:rsidRPr="00CB3718">
        <w:rPr>
          <w:rFonts w:ascii="Arial" w:hAnsi="Arial"/>
          <w:b/>
          <w:i/>
          <w:sz w:val="24"/>
        </w:rPr>
        <w:lastRenderedPageBreak/>
        <w:t>Equipment and Materials</w:t>
      </w:r>
    </w:p>
    <w:p w:rsidR="00207AAE" w:rsidRPr="00CB3718" w:rsidRDefault="00207AAE">
      <w:pPr>
        <w:rPr>
          <w:rFonts w:ascii="Arial" w:hAnsi="Arial"/>
          <w:sz w:val="24"/>
        </w:rPr>
      </w:pPr>
    </w:p>
    <w:p w:rsidR="00DD1AFF" w:rsidRDefault="00DD1AFF">
      <w:pPr>
        <w:numPr>
          <w:ilvl w:val="0"/>
          <w:numId w:val="2"/>
        </w:numPr>
        <w:rPr>
          <w:rFonts w:ascii="Arial" w:hAnsi="Arial"/>
          <w:sz w:val="24"/>
        </w:rPr>
      </w:pPr>
      <w:r>
        <w:rPr>
          <w:rFonts w:ascii="Arial" w:hAnsi="Arial"/>
          <w:sz w:val="24"/>
        </w:rPr>
        <w:t>3-Ring binder with lined paper</w:t>
      </w:r>
    </w:p>
    <w:p w:rsidR="00207AAE" w:rsidRDefault="00DD1AFF">
      <w:pPr>
        <w:numPr>
          <w:ilvl w:val="0"/>
          <w:numId w:val="2"/>
        </w:numPr>
        <w:rPr>
          <w:rFonts w:ascii="Arial" w:hAnsi="Arial"/>
          <w:sz w:val="24"/>
        </w:rPr>
      </w:pPr>
      <w:r>
        <w:rPr>
          <w:rFonts w:ascii="Arial" w:hAnsi="Arial"/>
          <w:sz w:val="24"/>
        </w:rPr>
        <w:t>P</w:t>
      </w:r>
      <w:r w:rsidR="00207AAE" w:rsidRPr="00CB3718">
        <w:rPr>
          <w:rFonts w:ascii="Arial" w:hAnsi="Arial"/>
          <w:sz w:val="24"/>
        </w:rPr>
        <w:t>encils</w:t>
      </w:r>
      <w:r>
        <w:rPr>
          <w:rFonts w:ascii="Arial" w:hAnsi="Arial"/>
          <w:sz w:val="24"/>
        </w:rPr>
        <w:t xml:space="preserve"> and</w:t>
      </w:r>
      <w:r w:rsidR="00207AAE" w:rsidRPr="00CB3718">
        <w:rPr>
          <w:rFonts w:ascii="Arial" w:hAnsi="Arial"/>
          <w:sz w:val="24"/>
        </w:rPr>
        <w:t xml:space="preserve"> erasers</w:t>
      </w:r>
    </w:p>
    <w:p w:rsidR="00DD1AFF" w:rsidRPr="00CB3718" w:rsidRDefault="00DD1AFF">
      <w:pPr>
        <w:numPr>
          <w:ilvl w:val="0"/>
          <w:numId w:val="2"/>
        </w:numPr>
        <w:rPr>
          <w:rFonts w:ascii="Arial" w:hAnsi="Arial"/>
          <w:sz w:val="24"/>
        </w:rPr>
      </w:pPr>
      <w:r>
        <w:rPr>
          <w:rFonts w:ascii="Arial" w:hAnsi="Arial"/>
          <w:sz w:val="24"/>
        </w:rPr>
        <w:t>Blue and red pens</w:t>
      </w:r>
    </w:p>
    <w:p w:rsidR="007E5D86" w:rsidRPr="00DD1AFF" w:rsidRDefault="00207AAE" w:rsidP="00DD1AFF">
      <w:pPr>
        <w:numPr>
          <w:ilvl w:val="0"/>
          <w:numId w:val="2"/>
        </w:numPr>
        <w:rPr>
          <w:rFonts w:ascii="Arial" w:hAnsi="Arial"/>
          <w:sz w:val="24"/>
        </w:rPr>
      </w:pPr>
      <w:r w:rsidRPr="007E5D86">
        <w:rPr>
          <w:rFonts w:ascii="Arial" w:hAnsi="Arial"/>
          <w:sz w:val="24"/>
        </w:rPr>
        <w:t>Scientific calculator</w:t>
      </w:r>
      <w:r w:rsidR="007E5D86" w:rsidRPr="00DD1AFF">
        <w:rPr>
          <w:rFonts w:ascii="Arial" w:hAnsi="Arial"/>
          <w:sz w:val="24"/>
        </w:rPr>
        <w:t xml:space="preserve"> </w:t>
      </w:r>
    </w:p>
    <w:p w:rsidR="00207AAE" w:rsidRPr="00DD1AFF" w:rsidRDefault="00DD1AFF" w:rsidP="00DD1AFF">
      <w:pPr>
        <w:numPr>
          <w:ilvl w:val="0"/>
          <w:numId w:val="2"/>
        </w:numPr>
        <w:rPr>
          <w:rFonts w:ascii="Arial" w:hAnsi="Arial"/>
          <w:sz w:val="24"/>
        </w:rPr>
      </w:pPr>
      <w:r w:rsidRPr="00DD1AFF">
        <w:rPr>
          <w:rFonts w:ascii="Arial" w:hAnsi="Arial"/>
          <w:sz w:val="24"/>
        </w:rPr>
        <w:t>Graph paper and ruler</w:t>
      </w:r>
    </w:p>
    <w:p w:rsidR="00207AAE" w:rsidRPr="00CB3718" w:rsidRDefault="00207AAE">
      <w:pPr>
        <w:rPr>
          <w:rFonts w:ascii="Arial" w:hAnsi="Arial"/>
          <w:sz w:val="24"/>
        </w:rPr>
      </w:pPr>
    </w:p>
    <w:p w:rsidR="00207AAE" w:rsidRPr="00443892" w:rsidRDefault="00207AAE">
      <w:pPr>
        <w:rPr>
          <w:rFonts w:ascii="Arial" w:hAnsi="Arial"/>
          <w:b/>
          <w:i/>
          <w:sz w:val="24"/>
        </w:rPr>
      </w:pPr>
    </w:p>
    <w:p w:rsidR="00207AAE" w:rsidRPr="00CB3718" w:rsidRDefault="00207AAE">
      <w:pPr>
        <w:rPr>
          <w:rFonts w:ascii="Arial" w:hAnsi="Arial"/>
          <w:sz w:val="24"/>
        </w:rPr>
      </w:pPr>
    </w:p>
    <w:p w:rsidR="00207AAE" w:rsidRPr="00CB3718" w:rsidRDefault="00207AAE">
      <w:pPr>
        <w:rPr>
          <w:rFonts w:ascii="Arial" w:hAnsi="Arial"/>
          <w:sz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18"/>
        <w:gridCol w:w="1260"/>
      </w:tblGrid>
      <w:tr w:rsidR="00207AAE" w:rsidRPr="00CB3718">
        <w:tc>
          <w:tcPr>
            <w:tcW w:w="3618" w:type="dxa"/>
          </w:tcPr>
          <w:p w:rsidR="00207AAE" w:rsidRPr="00CB3718" w:rsidRDefault="00207AAE">
            <w:pPr>
              <w:rPr>
                <w:rFonts w:ascii="Arial" w:hAnsi="Arial"/>
                <w:b/>
                <w:i/>
                <w:sz w:val="24"/>
              </w:rPr>
            </w:pPr>
            <w:r w:rsidRPr="00CB3718">
              <w:rPr>
                <w:rFonts w:ascii="Arial" w:hAnsi="Arial"/>
                <w:b/>
                <w:i/>
                <w:sz w:val="24"/>
              </w:rPr>
              <w:t>Marks for Each Report</w:t>
            </w:r>
          </w:p>
        </w:tc>
        <w:tc>
          <w:tcPr>
            <w:tcW w:w="1260" w:type="dxa"/>
          </w:tcPr>
          <w:p w:rsidR="00207AAE" w:rsidRPr="00CB3718" w:rsidRDefault="00207AAE">
            <w:pPr>
              <w:jc w:val="right"/>
              <w:rPr>
                <w:rFonts w:ascii="Arial" w:hAnsi="Arial"/>
                <w:b/>
                <w:i/>
                <w:sz w:val="24"/>
              </w:rPr>
            </w:pPr>
            <w:r w:rsidRPr="00CB3718">
              <w:rPr>
                <w:rFonts w:ascii="Arial" w:hAnsi="Arial"/>
                <w:b/>
                <w:i/>
                <w:sz w:val="24"/>
              </w:rPr>
              <w:t>% of Term</w:t>
            </w:r>
          </w:p>
        </w:tc>
      </w:tr>
      <w:tr w:rsidR="00ED33B4" w:rsidRPr="00CB3718">
        <w:tc>
          <w:tcPr>
            <w:tcW w:w="3618" w:type="dxa"/>
          </w:tcPr>
          <w:p w:rsidR="00207AAE" w:rsidRPr="00CB3718" w:rsidRDefault="00207AAE">
            <w:pPr>
              <w:rPr>
                <w:rFonts w:ascii="Arial" w:hAnsi="Arial"/>
                <w:sz w:val="24"/>
              </w:rPr>
            </w:pPr>
          </w:p>
          <w:p w:rsidR="00207AAE" w:rsidRPr="00CB3718" w:rsidRDefault="00207AAE">
            <w:pPr>
              <w:numPr>
                <w:ilvl w:val="0"/>
                <w:numId w:val="5"/>
              </w:numPr>
              <w:rPr>
                <w:rFonts w:ascii="Arial" w:hAnsi="Arial"/>
                <w:sz w:val="24"/>
              </w:rPr>
            </w:pPr>
            <w:r w:rsidRPr="00CB3718">
              <w:rPr>
                <w:rFonts w:ascii="Arial" w:hAnsi="Arial"/>
                <w:sz w:val="24"/>
              </w:rPr>
              <w:t>Tests</w:t>
            </w:r>
          </w:p>
          <w:p w:rsidR="00207AAE" w:rsidRPr="00CB3718" w:rsidRDefault="00207AAE">
            <w:pPr>
              <w:numPr>
                <w:ilvl w:val="0"/>
                <w:numId w:val="5"/>
              </w:numPr>
              <w:rPr>
                <w:rFonts w:ascii="Arial" w:hAnsi="Arial"/>
                <w:sz w:val="24"/>
              </w:rPr>
            </w:pPr>
            <w:r w:rsidRPr="00CB3718">
              <w:rPr>
                <w:rFonts w:ascii="Arial" w:hAnsi="Arial"/>
                <w:sz w:val="24"/>
              </w:rPr>
              <w:t>Quizzes</w:t>
            </w:r>
            <w:r w:rsidR="00DD1AFF">
              <w:rPr>
                <w:rFonts w:ascii="Arial" w:hAnsi="Arial"/>
                <w:sz w:val="24"/>
              </w:rPr>
              <w:t>/Assignments</w:t>
            </w:r>
          </w:p>
          <w:p w:rsidR="00207AAE" w:rsidRPr="00CB3718" w:rsidRDefault="00207AAE" w:rsidP="00ED33B4">
            <w:pPr>
              <w:ind w:left="360"/>
              <w:rPr>
                <w:rFonts w:ascii="Arial" w:hAnsi="Arial"/>
                <w:sz w:val="24"/>
              </w:rPr>
            </w:pPr>
          </w:p>
        </w:tc>
        <w:tc>
          <w:tcPr>
            <w:tcW w:w="1260" w:type="dxa"/>
          </w:tcPr>
          <w:p w:rsidR="00ED33B4" w:rsidRPr="00CB3718" w:rsidRDefault="00ED33B4">
            <w:pPr>
              <w:jc w:val="right"/>
              <w:rPr>
                <w:rFonts w:ascii="Arial" w:hAnsi="Arial"/>
                <w:sz w:val="24"/>
              </w:rPr>
            </w:pPr>
          </w:p>
          <w:p w:rsidR="00ED33B4" w:rsidRPr="00CB3718" w:rsidRDefault="00DD1AFF">
            <w:pPr>
              <w:jc w:val="right"/>
              <w:rPr>
                <w:rFonts w:ascii="Arial" w:hAnsi="Arial"/>
                <w:sz w:val="24"/>
              </w:rPr>
            </w:pPr>
            <w:r>
              <w:rPr>
                <w:rFonts w:ascii="Arial" w:hAnsi="Arial"/>
                <w:sz w:val="24"/>
              </w:rPr>
              <w:t>65</w:t>
            </w:r>
            <w:r w:rsidR="00ED33B4" w:rsidRPr="00CB3718">
              <w:rPr>
                <w:rFonts w:ascii="Arial" w:hAnsi="Arial"/>
                <w:sz w:val="24"/>
              </w:rPr>
              <w:t xml:space="preserve"> </w:t>
            </w:r>
          </w:p>
          <w:p w:rsidR="00ED33B4" w:rsidRPr="00CB3718" w:rsidRDefault="00DD1AFF">
            <w:pPr>
              <w:jc w:val="right"/>
              <w:rPr>
                <w:rFonts w:ascii="Arial" w:hAnsi="Arial"/>
                <w:sz w:val="24"/>
              </w:rPr>
            </w:pPr>
            <w:r>
              <w:rPr>
                <w:rFonts w:ascii="Arial" w:hAnsi="Arial"/>
                <w:sz w:val="24"/>
              </w:rPr>
              <w:t>35</w:t>
            </w:r>
          </w:p>
        </w:tc>
      </w:tr>
      <w:tr w:rsidR="00ED33B4" w:rsidRPr="00CB3718">
        <w:tc>
          <w:tcPr>
            <w:tcW w:w="3618" w:type="dxa"/>
          </w:tcPr>
          <w:p w:rsidR="00ED33B4" w:rsidRPr="00CB3718" w:rsidRDefault="00ED33B4">
            <w:pPr>
              <w:rPr>
                <w:rFonts w:ascii="Arial" w:hAnsi="Arial"/>
                <w:b/>
                <w:sz w:val="24"/>
              </w:rPr>
            </w:pPr>
            <w:r w:rsidRPr="00CB3718">
              <w:rPr>
                <w:rFonts w:ascii="Arial" w:hAnsi="Arial"/>
                <w:b/>
                <w:sz w:val="24"/>
              </w:rPr>
              <w:t>Total</w:t>
            </w:r>
          </w:p>
        </w:tc>
        <w:tc>
          <w:tcPr>
            <w:tcW w:w="1260" w:type="dxa"/>
          </w:tcPr>
          <w:p w:rsidR="00ED33B4" w:rsidRPr="00CB3718" w:rsidRDefault="00ED33B4">
            <w:pPr>
              <w:jc w:val="right"/>
              <w:rPr>
                <w:rFonts w:ascii="Arial" w:hAnsi="Arial"/>
                <w:b/>
                <w:sz w:val="24"/>
              </w:rPr>
            </w:pPr>
            <w:r w:rsidRPr="00CB3718">
              <w:rPr>
                <w:rFonts w:ascii="Arial" w:hAnsi="Arial"/>
                <w:b/>
                <w:sz w:val="24"/>
              </w:rPr>
              <w:t>100</w:t>
            </w:r>
          </w:p>
        </w:tc>
      </w:tr>
    </w:tbl>
    <w:p w:rsidR="00ED33B4" w:rsidRPr="00CB3718" w:rsidRDefault="00ED33B4">
      <w:pPr>
        <w:rPr>
          <w:rFonts w:ascii="Arial" w:hAnsi="Arial"/>
          <w:sz w:val="24"/>
        </w:rPr>
      </w:pPr>
    </w:p>
    <w:p w:rsidR="00ED33B4" w:rsidRPr="00CB3718" w:rsidRDefault="00ED33B4">
      <w:pPr>
        <w:rPr>
          <w:rFonts w:ascii="Arial" w:hAnsi="Arial"/>
          <w:sz w:val="24"/>
        </w:rPr>
      </w:pPr>
    </w:p>
    <w:p w:rsidR="00ED33B4" w:rsidRPr="00CB3718" w:rsidRDefault="00ED33B4">
      <w:pPr>
        <w:rPr>
          <w:rFonts w:ascii="Arial" w:hAnsi="Arial"/>
          <w:sz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18"/>
        <w:gridCol w:w="1260"/>
      </w:tblGrid>
      <w:tr w:rsidR="00ED33B4" w:rsidRPr="00CB3718">
        <w:tc>
          <w:tcPr>
            <w:tcW w:w="3618" w:type="dxa"/>
          </w:tcPr>
          <w:p w:rsidR="00ED33B4" w:rsidRPr="00CB3718" w:rsidRDefault="00ED33B4">
            <w:pPr>
              <w:rPr>
                <w:rFonts w:ascii="Arial" w:hAnsi="Arial"/>
                <w:b/>
                <w:i/>
                <w:sz w:val="24"/>
              </w:rPr>
            </w:pPr>
            <w:r w:rsidRPr="00CB3718">
              <w:rPr>
                <w:rFonts w:ascii="Arial" w:hAnsi="Arial"/>
                <w:b/>
                <w:i/>
                <w:sz w:val="24"/>
              </w:rPr>
              <w:t>Final Report</w:t>
            </w:r>
          </w:p>
        </w:tc>
        <w:tc>
          <w:tcPr>
            <w:tcW w:w="1260" w:type="dxa"/>
          </w:tcPr>
          <w:p w:rsidR="00ED33B4" w:rsidRPr="00CB3718" w:rsidRDefault="00ED33B4">
            <w:pPr>
              <w:jc w:val="right"/>
              <w:rPr>
                <w:rFonts w:ascii="Arial" w:hAnsi="Arial"/>
                <w:b/>
                <w:i/>
                <w:sz w:val="24"/>
              </w:rPr>
            </w:pPr>
            <w:r w:rsidRPr="00CB3718">
              <w:rPr>
                <w:rFonts w:ascii="Arial" w:hAnsi="Arial"/>
                <w:b/>
                <w:i/>
                <w:sz w:val="24"/>
              </w:rPr>
              <w:t>% of Year</w:t>
            </w:r>
          </w:p>
        </w:tc>
      </w:tr>
      <w:tr w:rsidR="00ED33B4" w:rsidRPr="00CB3718">
        <w:tc>
          <w:tcPr>
            <w:tcW w:w="3618" w:type="dxa"/>
          </w:tcPr>
          <w:p w:rsidR="00A71E83" w:rsidRDefault="00A71E83" w:rsidP="00A71E83">
            <w:pPr>
              <w:ind w:left="360"/>
              <w:rPr>
                <w:rFonts w:ascii="Arial" w:hAnsi="Arial"/>
                <w:sz w:val="24"/>
              </w:rPr>
            </w:pPr>
          </w:p>
          <w:p w:rsidR="00ED33B4" w:rsidRPr="00CB3718" w:rsidRDefault="00ED33B4" w:rsidP="00ED33B4">
            <w:pPr>
              <w:numPr>
                <w:ilvl w:val="0"/>
                <w:numId w:val="5"/>
              </w:numPr>
              <w:rPr>
                <w:rFonts w:ascii="Arial" w:hAnsi="Arial"/>
                <w:sz w:val="24"/>
              </w:rPr>
            </w:pPr>
            <w:r w:rsidRPr="00CB3718">
              <w:rPr>
                <w:rFonts w:ascii="Arial" w:hAnsi="Arial"/>
                <w:sz w:val="24"/>
              </w:rPr>
              <w:t>School Mark</w:t>
            </w:r>
            <w:r w:rsidR="00A71E83">
              <w:rPr>
                <w:rFonts w:ascii="Arial" w:hAnsi="Arial"/>
                <w:sz w:val="24"/>
              </w:rPr>
              <w:t xml:space="preserve"> (average of all three terms)</w:t>
            </w:r>
          </w:p>
          <w:p w:rsidR="00ED33B4" w:rsidRPr="00CB3718" w:rsidRDefault="00ED33B4">
            <w:pPr>
              <w:numPr>
                <w:ilvl w:val="0"/>
                <w:numId w:val="5"/>
              </w:numPr>
              <w:rPr>
                <w:rFonts w:ascii="Arial" w:hAnsi="Arial"/>
                <w:sz w:val="24"/>
              </w:rPr>
            </w:pPr>
            <w:r w:rsidRPr="00CB3718">
              <w:rPr>
                <w:rFonts w:ascii="Arial" w:hAnsi="Arial"/>
                <w:sz w:val="24"/>
              </w:rPr>
              <w:t>Final Exam</w:t>
            </w:r>
          </w:p>
        </w:tc>
        <w:tc>
          <w:tcPr>
            <w:tcW w:w="1260" w:type="dxa"/>
          </w:tcPr>
          <w:p w:rsidR="00A71E83" w:rsidRDefault="00A71E83">
            <w:pPr>
              <w:jc w:val="right"/>
              <w:rPr>
                <w:rFonts w:ascii="Arial" w:hAnsi="Arial"/>
                <w:sz w:val="24"/>
              </w:rPr>
            </w:pPr>
          </w:p>
          <w:p w:rsidR="00ED33B4" w:rsidRPr="00CB3718" w:rsidRDefault="00822A6B">
            <w:pPr>
              <w:jc w:val="right"/>
              <w:rPr>
                <w:rFonts w:ascii="Arial" w:hAnsi="Arial"/>
                <w:sz w:val="24"/>
              </w:rPr>
            </w:pPr>
            <w:r>
              <w:rPr>
                <w:rFonts w:ascii="Arial" w:hAnsi="Arial"/>
                <w:sz w:val="24"/>
              </w:rPr>
              <w:t>8</w:t>
            </w:r>
            <w:r w:rsidR="00ED33B4" w:rsidRPr="00CB3718">
              <w:rPr>
                <w:rFonts w:ascii="Arial" w:hAnsi="Arial"/>
                <w:sz w:val="24"/>
              </w:rPr>
              <w:t>0</w:t>
            </w:r>
          </w:p>
          <w:p w:rsidR="00A71E83" w:rsidRDefault="00A71E83">
            <w:pPr>
              <w:jc w:val="right"/>
              <w:rPr>
                <w:rFonts w:ascii="Arial" w:hAnsi="Arial"/>
                <w:sz w:val="24"/>
              </w:rPr>
            </w:pPr>
          </w:p>
          <w:p w:rsidR="00ED33B4" w:rsidRPr="00CB3718" w:rsidRDefault="00822A6B">
            <w:pPr>
              <w:jc w:val="right"/>
              <w:rPr>
                <w:rFonts w:ascii="Arial" w:hAnsi="Arial"/>
                <w:sz w:val="24"/>
              </w:rPr>
            </w:pPr>
            <w:r>
              <w:rPr>
                <w:rFonts w:ascii="Arial" w:hAnsi="Arial"/>
                <w:sz w:val="24"/>
              </w:rPr>
              <w:t>2</w:t>
            </w:r>
            <w:r w:rsidR="00ED33B4" w:rsidRPr="00CB3718">
              <w:rPr>
                <w:rFonts w:ascii="Arial" w:hAnsi="Arial"/>
                <w:sz w:val="24"/>
              </w:rPr>
              <w:t>0</w:t>
            </w:r>
          </w:p>
        </w:tc>
      </w:tr>
      <w:tr w:rsidR="00ED33B4" w:rsidRPr="00CB3718">
        <w:tc>
          <w:tcPr>
            <w:tcW w:w="3618" w:type="dxa"/>
          </w:tcPr>
          <w:p w:rsidR="00A71E83" w:rsidRDefault="00A71E83">
            <w:pPr>
              <w:rPr>
                <w:rFonts w:ascii="Arial" w:hAnsi="Arial"/>
                <w:b/>
                <w:sz w:val="24"/>
              </w:rPr>
            </w:pPr>
          </w:p>
          <w:p w:rsidR="00ED33B4" w:rsidRPr="00CB3718" w:rsidRDefault="00ED33B4">
            <w:pPr>
              <w:rPr>
                <w:rFonts w:ascii="Arial" w:hAnsi="Arial"/>
                <w:b/>
                <w:sz w:val="24"/>
              </w:rPr>
            </w:pPr>
            <w:r w:rsidRPr="00CB3718">
              <w:rPr>
                <w:rFonts w:ascii="Arial" w:hAnsi="Arial"/>
                <w:b/>
                <w:sz w:val="24"/>
              </w:rPr>
              <w:t>Total</w:t>
            </w:r>
          </w:p>
        </w:tc>
        <w:tc>
          <w:tcPr>
            <w:tcW w:w="1260" w:type="dxa"/>
          </w:tcPr>
          <w:p w:rsidR="00A71E83" w:rsidRDefault="00A71E83">
            <w:pPr>
              <w:jc w:val="right"/>
              <w:rPr>
                <w:rFonts w:ascii="Arial" w:hAnsi="Arial"/>
                <w:b/>
                <w:sz w:val="24"/>
              </w:rPr>
            </w:pPr>
          </w:p>
          <w:p w:rsidR="00ED33B4" w:rsidRPr="00CB3718" w:rsidRDefault="00ED33B4">
            <w:pPr>
              <w:jc w:val="right"/>
              <w:rPr>
                <w:rFonts w:ascii="Arial" w:hAnsi="Arial"/>
                <w:b/>
                <w:sz w:val="24"/>
              </w:rPr>
            </w:pPr>
            <w:r w:rsidRPr="00CB3718">
              <w:rPr>
                <w:rFonts w:ascii="Arial" w:hAnsi="Arial"/>
                <w:b/>
                <w:sz w:val="24"/>
              </w:rPr>
              <w:t>100</w:t>
            </w:r>
          </w:p>
        </w:tc>
      </w:tr>
    </w:tbl>
    <w:p w:rsidR="00ED33B4" w:rsidRDefault="00ED33B4">
      <w:pPr>
        <w:rPr>
          <w:rFonts w:ascii="Arial" w:hAnsi="Arial"/>
        </w:rPr>
      </w:pPr>
    </w:p>
    <w:p w:rsidR="00ED33B4" w:rsidRDefault="00ED33B4">
      <w:pPr>
        <w:rPr>
          <w:rFonts w:ascii="Arial" w:hAnsi="Arial"/>
          <w:b/>
          <w:sz w:val="24"/>
        </w:rPr>
      </w:pPr>
      <w:r>
        <w:rPr>
          <w:rFonts w:ascii="Arial" w:hAnsi="Arial"/>
        </w:rPr>
        <w:br w:type="column"/>
      </w:r>
      <w:r w:rsidRPr="00CB3718">
        <w:rPr>
          <w:rFonts w:ascii="Arial" w:hAnsi="Arial"/>
          <w:b/>
          <w:sz w:val="24"/>
        </w:rPr>
        <w:lastRenderedPageBreak/>
        <w:t>Course Content</w:t>
      </w:r>
    </w:p>
    <w:p w:rsidR="00ED33B4" w:rsidRPr="00CB3718" w:rsidRDefault="00ED33B4">
      <w:pPr>
        <w:rPr>
          <w:rFonts w:ascii="Arial" w:hAnsi="Arial"/>
          <w:b/>
          <w:sz w:val="24"/>
        </w:rPr>
      </w:pPr>
    </w:p>
    <w:p w:rsidR="00ED33B4" w:rsidRPr="00CB3718" w:rsidRDefault="002066B5">
      <w:pPr>
        <w:numPr>
          <w:ilvl w:val="0"/>
          <w:numId w:val="7"/>
        </w:numPr>
        <w:rPr>
          <w:rFonts w:ascii="Arial" w:hAnsi="Arial"/>
          <w:sz w:val="24"/>
        </w:rPr>
      </w:pPr>
      <w:r>
        <w:rPr>
          <w:rFonts w:ascii="Arial" w:hAnsi="Arial"/>
          <w:sz w:val="24"/>
        </w:rPr>
        <w:t>Ch. 1: Measurement</w:t>
      </w:r>
    </w:p>
    <w:p w:rsidR="00ED33B4" w:rsidRPr="00CB3718" w:rsidRDefault="00DD1AFF">
      <w:pPr>
        <w:numPr>
          <w:ilvl w:val="0"/>
          <w:numId w:val="7"/>
        </w:numPr>
        <w:rPr>
          <w:rFonts w:ascii="Arial" w:hAnsi="Arial"/>
          <w:sz w:val="24"/>
        </w:rPr>
      </w:pPr>
      <w:r>
        <w:rPr>
          <w:rFonts w:ascii="Arial" w:hAnsi="Arial"/>
          <w:sz w:val="24"/>
        </w:rPr>
        <w:t xml:space="preserve">Ch. 2: </w:t>
      </w:r>
      <w:r w:rsidR="002066B5">
        <w:rPr>
          <w:rFonts w:ascii="Arial" w:hAnsi="Arial"/>
          <w:sz w:val="24"/>
        </w:rPr>
        <w:t>Trigonometry</w:t>
      </w:r>
    </w:p>
    <w:p w:rsidR="00ED33B4" w:rsidRPr="00CB3718" w:rsidRDefault="00DD1AFF">
      <w:pPr>
        <w:numPr>
          <w:ilvl w:val="0"/>
          <w:numId w:val="7"/>
        </w:numPr>
        <w:rPr>
          <w:rFonts w:ascii="Arial" w:hAnsi="Arial"/>
          <w:sz w:val="24"/>
        </w:rPr>
      </w:pPr>
      <w:r>
        <w:rPr>
          <w:rFonts w:ascii="Arial" w:hAnsi="Arial"/>
          <w:sz w:val="24"/>
        </w:rPr>
        <w:t xml:space="preserve">Ch. 3: </w:t>
      </w:r>
      <w:r w:rsidR="002066B5">
        <w:rPr>
          <w:rFonts w:ascii="Arial" w:hAnsi="Arial"/>
          <w:sz w:val="24"/>
        </w:rPr>
        <w:t>Factors and Products</w:t>
      </w:r>
    </w:p>
    <w:p w:rsidR="00ED33B4" w:rsidRPr="00CB3718" w:rsidRDefault="00DD1AFF">
      <w:pPr>
        <w:numPr>
          <w:ilvl w:val="0"/>
          <w:numId w:val="7"/>
        </w:numPr>
        <w:rPr>
          <w:rFonts w:ascii="Arial" w:hAnsi="Arial"/>
          <w:sz w:val="24"/>
        </w:rPr>
      </w:pPr>
      <w:r>
        <w:rPr>
          <w:rFonts w:ascii="Arial" w:hAnsi="Arial"/>
          <w:sz w:val="24"/>
        </w:rPr>
        <w:t xml:space="preserve">Ch. 4: </w:t>
      </w:r>
      <w:r w:rsidR="002066B5">
        <w:rPr>
          <w:rFonts w:ascii="Arial" w:hAnsi="Arial"/>
          <w:sz w:val="24"/>
        </w:rPr>
        <w:t>Roots and Powers</w:t>
      </w:r>
    </w:p>
    <w:p w:rsidR="00ED33B4" w:rsidRPr="00CB3718" w:rsidRDefault="00DD1AFF">
      <w:pPr>
        <w:numPr>
          <w:ilvl w:val="0"/>
          <w:numId w:val="7"/>
        </w:numPr>
        <w:rPr>
          <w:rFonts w:ascii="Arial" w:hAnsi="Arial"/>
          <w:sz w:val="24"/>
        </w:rPr>
      </w:pPr>
      <w:r>
        <w:rPr>
          <w:rFonts w:ascii="Arial" w:hAnsi="Arial"/>
          <w:sz w:val="24"/>
        </w:rPr>
        <w:t xml:space="preserve">Ch. 5: </w:t>
      </w:r>
      <w:r w:rsidR="002066B5">
        <w:rPr>
          <w:rFonts w:ascii="Arial" w:hAnsi="Arial"/>
          <w:sz w:val="24"/>
        </w:rPr>
        <w:t>Relations and Functions</w:t>
      </w:r>
    </w:p>
    <w:p w:rsidR="00ED33B4" w:rsidRPr="00CB3718" w:rsidRDefault="00DD1AFF">
      <w:pPr>
        <w:numPr>
          <w:ilvl w:val="0"/>
          <w:numId w:val="7"/>
        </w:numPr>
        <w:rPr>
          <w:rFonts w:ascii="Arial" w:hAnsi="Arial"/>
          <w:sz w:val="24"/>
        </w:rPr>
      </w:pPr>
      <w:r>
        <w:rPr>
          <w:rFonts w:ascii="Arial" w:hAnsi="Arial"/>
          <w:sz w:val="24"/>
        </w:rPr>
        <w:t xml:space="preserve">Ch. 6: </w:t>
      </w:r>
      <w:r w:rsidR="002066B5">
        <w:rPr>
          <w:rFonts w:ascii="Arial" w:hAnsi="Arial"/>
          <w:sz w:val="24"/>
        </w:rPr>
        <w:t>Linear Functions</w:t>
      </w:r>
    </w:p>
    <w:p w:rsidR="00ED33B4" w:rsidRDefault="00DD1AFF">
      <w:pPr>
        <w:numPr>
          <w:ilvl w:val="0"/>
          <w:numId w:val="7"/>
        </w:numPr>
        <w:rPr>
          <w:rFonts w:ascii="Arial" w:hAnsi="Arial"/>
          <w:sz w:val="24"/>
        </w:rPr>
      </w:pPr>
      <w:r>
        <w:rPr>
          <w:rFonts w:ascii="Arial" w:hAnsi="Arial"/>
          <w:sz w:val="24"/>
        </w:rPr>
        <w:t xml:space="preserve">Ch. 7: </w:t>
      </w:r>
      <w:r w:rsidR="002066B5">
        <w:rPr>
          <w:rFonts w:ascii="Arial" w:hAnsi="Arial"/>
          <w:sz w:val="24"/>
        </w:rPr>
        <w:t>Systems of Linear Functions</w:t>
      </w:r>
    </w:p>
    <w:p w:rsidR="00ED33B4" w:rsidRPr="00CB3718" w:rsidRDefault="00ED33B4">
      <w:pPr>
        <w:rPr>
          <w:rFonts w:ascii="Arial" w:hAnsi="Arial"/>
          <w:sz w:val="24"/>
        </w:rPr>
      </w:pPr>
    </w:p>
    <w:p w:rsidR="00ED33B4" w:rsidRPr="00CB3718" w:rsidRDefault="00ED33B4">
      <w:pPr>
        <w:rPr>
          <w:rFonts w:ascii="Arial" w:hAnsi="Arial"/>
          <w:sz w:val="24"/>
        </w:rPr>
      </w:pPr>
    </w:p>
    <w:p w:rsidR="00ED33B4" w:rsidRPr="00CB3718" w:rsidRDefault="00ED33B4">
      <w:pPr>
        <w:rPr>
          <w:rFonts w:ascii="Arial" w:hAnsi="Arial"/>
          <w:sz w:val="24"/>
        </w:rPr>
      </w:pPr>
    </w:p>
    <w:p w:rsidR="00ED33B4" w:rsidRDefault="00DD1AFF">
      <w:pPr>
        <w:rPr>
          <w:rFonts w:ascii="Arial" w:hAnsi="Arial"/>
          <w:b/>
          <w:sz w:val="24"/>
        </w:rPr>
      </w:pPr>
      <w:r>
        <w:rPr>
          <w:rFonts w:ascii="Arial" w:hAnsi="Arial"/>
          <w:b/>
          <w:sz w:val="24"/>
        </w:rPr>
        <w:t>To Be Successful…</w:t>
      </w:r>
    </w:p>
    <w:p w:rsidR="00ED33B4" w:rsidRPr="00CB3718" w:rsidRDefault="00ED33B4">
      <w:pPr>
        <w:rPr>
          <w:rFonts w:ascii="Arial" w:hAnsi="Arial"/>
          <w:b/>
          <w:sz w:val="24"/>
        </w:rPr>
      </w:pPr>
    </w:p>
    <w:p w:rsidR="00ED33B4" w:rsidRDefault="00ED33B4">
      <w:pPr>
        <w:rPr>
          <w:rFonts w:ascii="Arial" w:hAnsi="Arial"/>
          <w:sz w:val="24"/>
        </w:rPr>
      </w:pPr>
      <w:r w:rsidRPr="00CB3718">
        <w:rPr>
          <w:rFonts w:ascii="Arial" w:hAnsi="Arial"/>
          <w:sz w:val="24"/>
        </w:rPr>
        <w:t>Students will…</w:t>
      </w:r>
    </w:p>
    <w:p w:rsidR="002066B5" w:rsidRPr="00CB3718" w:rsidRDefault="002066B5">
      <w:pPr>
        <w:rPr>
          <w:rFonts w:ascii="Arial" w:hAnsi="Arial"/>
          <w:sz w:val="24"/>
        </w:rPr>
      </w:pPr>
    </w:p>
    <w:p w:rsidR="00ED33B4" w:rsidRPr="007651D3" w:rsidRDefault="00DD1AFF">
      <w:pPr>
        <w:numPr>
          <w:ilvl w:val="0"/>
          <w:numId w:val="8"/>
        </w:numPr>
        <w:rPr>
          <w:rFonts w:ascii="Arial" w:hAnsi="Arial" w:cs="Arial"/>
          <w:sz w:val="24"/>
        </w:rPr>
      </w:pPr>
      <w:r w:rsidRPr="007651D3">
        <w:rPr>
          <w:rFonts w:ascii="Arial" w:hAnsi="Arial" w:cs="Arial"/>
          <w:sz w:val="24"/>
        </w:rPr>
        <w:t>Attend regularly and arrive on time</w:t>
      </w:r>
    </w:p>
    <w:p w:rsidR="00ED33B4" w:rsidRPr="007651D3" w:rsidRDefault="00DD1AFF">
      <w:pPr>
        <w:numPr>
          <w:ilvl w:val="0"/>
          <w:numId w:val="8"/>
        </w:numPr>
        <w:rPr>
          <w:rFonts w:ascii="Arial" w:hAnsi="Arial" w:cs="Arial"/>
          <w:sz w:val="24"/>
        </w:rPr>
      </w:pPr>
      <w:r w:rsidRPr="007651D3">
        <w:rPr>
          <w:rFonts w:ascii="Arial" w:hAnsi="Arial" w:cs="Arial"/>
          <w:sz w:val="24"/>
        </w:rPr>
        <w:t>Complete all assignments</w:t>
      </w:r>
    </w:p>
    <w:p w:rsidR="00DD1AFF" w:rsidRPr="007651D3" w:rsidRDefault="00DD1AFF">
      <w:pPr>
        <w:numPr>
          <w:ilvl w:val="0"/>
          <w:numId w:val="8"/>
        </w:numPr>
        <w:rPr>
          <w:rFonts w:ascii="Arial" w:hAnsi="Arial" w:cs="Arial"/>
          <w:sz w:val="24"/>
        </w:rPr>
      </w:pPr>
      <w:r w:rsidRPr="007651D3">
        <w:rPr>
          <w:rFonts w:ascii="Arial" w:hAnsi="Arial" w:cs="Arial"/>
          <w:sz w:val="24"/>
        </w:rPr>
        <w:t>Keep a neat and comprehensive notebook.</w:t>
      </w:r>
    </w:p>
    <w:p w:rsidR="00ED33B4" w:rsidRPr="007651D3" w:rsidRDefault="00DD1AFF">
      <w:pPr>
        <w:numPr>
          <w:ilvl w:val="0"/>
          <w:numId w:val="8"/>
        </w:numPr>
        <w:rPr>
          <w:rFonts w:ascii="Arial" w:hAnsi="Arial" w:cs="Arial"/>
          <w:sz w:val="24"/>
        </w:rPr>
      </w:pPr>
      <w:r w:rsidRPr="007651D3">
        <w:rPr>
          <w:rFonts w:ascii="Arial" w:hAnsi="Arial" w:cs="Arial"/>
          <w:sz w:val="24"/>
        </w:rPr>
        <w:t>Report all absences and make-up the missed work – your responsibility!</w:t>
      </w:r>
    </w:p>
    <w:p w:rsidR="00ED33B4" w:rsidRPr="007651D3" w:rsidRDefault="00DD1AFF">
      <w:pPr>
        <w:numPr>
          <w:ilvl w:val="0"/>
          <w:numId w:val="8"/>
        </w:numPr>
        <w:rPr>
          <w:rFonts w:ascii="Arial" w:hAnsi="Arial" w:cs="Arial"/>
          <w:sz w:val="24"/>
        </w:rPr>
      </w:pPr>
      <w:r w:rsidRPr="007651D3">
        <w:rPr>
          <w:rFonts w:ascii="Arial" w:hAnsi="Arial" w:cs="Arial"/>
          <w:sz w:val="24"/>
        </w:rPr>
        <w:t>Work hard and have fun!</w:t>
      </w:r>
    </w:p>
    <w:p w:rsidR="003F2FE4" w:rsidRDefault="003F2FE4">
      <w:pPr>
        <w:rPr>
          <w:rFonts w:ascii="Arial" w:hAnsi="Arial"/>
        </w:rPr>
      </w:pPr>
    </w:p>
    <w:p w:rsidR="003F2FE4" w:rsidRDefault="003F2FE4">
      <w:pPr>
        <w:rPr>
          <w:rFonts w:ascii="Arial" w:hAnsi="Arial"/>
        </w:rPr>
      </w:pPr>
    </w:p>
    <w:p w:rsidR="003F2FE4" w:rsidRDefault="003F2FE4">
      <w:pPr>
        <w:rPr>
          <w:rFonts w:ascii="Arial" w:hAnsi="Arial"/>
          <w:b/>
          <w:sz w:val="24"/>
          <w:szCs w:val="24"/>
        </w:rPr>
      </w:pPr>
      <w:r>
        <w:rPr>
          <w:rFonts w:ascii="Arial" w:hAnsi="Arial"/>
          <w:b/>
          <w:sz w:val="24"/>
          <w:szCs w:val="24"/>
        </w:rPr>
        <w:t>Midterm Progress:</w:t>
      </w:r>
    </w:p>
    <w:p w:rsidR="003F2FE4" w:rsidRDefault="003F2FE4">
      <w:pPr>
        <w:rPr>
          <w:rFonts w:ascii="Arial" w:hAnsi="Arial"/>
          <w:b/>
          <w:sz w:val="24"/>
          <w:szCs w:val="24"/>
        </w:rPr>
      </w:pPr>
    </w:p>
    <w:p w:rsidR="00ED33B4" w:rsidRDefault="003F2FE4">
      <w:pPr>
        <w:rPr>
          <w:rFonts w:ascii="Arial" w:hAnsi="Arial"/>
          <w:b/>
          <w:sz w:val="24"/>
        </w:rPr>
      </w:pPr>
      <w:r w:rsidRPr="007651D3">
        <w:rPr>
          <w:rFonts w:ascii="Arial" w:hAnsi="Arial"/>
          <w:sz w:val="24"/>
          <w:szCs w:val="24"/>
        </w:rPr>
        <w:t>Each student will receive a midterm/interim report. For students at risk of failing or who are failing the term, this midterm/interim report serves as their Formal I-Report.</w:t>
      </w:r>
      <w:r w:rsidR="00ED33B4">
        <w:rPr>
          <w:rFonts w:ascii="Arial" w:hAnsi="Arial"/>
        </w:rPr>
        <w:br w:type="page"/>
      </w:r>
      <w:r w:rsidR="00ED33B4">
        <w:rPr>
          <w:rFonts w:ascii="Arial" w:hAnsi="Arial"/>
          <w:b/>
          <w:sz w:val="24"/>
        </w:rPr>
        <w:lastRenderedPageBreak/>
        <w:t>Policies and Procedures</w:t>
      </w:r>
    </w:p>
    <w:p w:rsidR="00ED33B4" w:rsidRDefault="00ED33B4"/>
    <w:p w:rsidR="00ED33B4" w:rsidRDefault="00ED33B4">
      <w:pPr>
        <w:pStyle w:val="Heading1"/>
        <w:rPr>
          <w:i/>
        </w:rPr>
      </w:pPr>
      <w:r>
        <w:t>Attendance</w:t>
      </w:r>
    </w:p>
    <w:p w:rsidR="00ED33B4" w:rsidRDefault="00ED33B4">
      <w:pPr>
        <w:rPr>
          <w:rFonts w:ascii="Arial" w:hAnsi="Arial"/>
        </w:rPr>
      </w:pPr>
      <w:r>
        <w:rPr>
          <w:rFonts w:ascii="Arial" w:hAnsi="Arial"/>
        </w:rPr>
        <w:t>A written excuse must be presented for any absence by all students and must show:</w:t>
      </w:r>
    </w:p>
    <w:p w:rsidR="00ED33B4" w:rsidRDefault="00ED33B4">
      <w:pPr>
        <w:numPr>
          <w:ilvl w:val="0"/>
          <w:numId w:val="9"/>
        </w:numPr>
        <w:rPr>
          <w:rFonts w:ascii="Arial" w:hAnsi="Arial"/>
        </w:rPr>
      </w:pPr>
      <w:r>
        <w:rPr>
          <w:rFonts w:ascii="Arial" w:hAnsi="Arial"/>
        </w:rPr>
        <w:t>date(s) of absence</w:t>
      </w:r>
    </w:p>
    <w:p w:rsidR="00ED33B4" w:rsidRDefault="00ED33B4">
      <w:pPr>
        <w:numPr>
          <w:ilvl w:val="0"/>
          <w:numId w:val="9"/>
        </w:numPr>
        <w:rPr>
          <w:rFonts w:ascii="Arial" w:hAnsi="Arial"/>
        </w:rPr>
      </w:pPr>
      <w:r>
        <w:rPr>
          <w:rFonts w:ascii="Arial" w:hAnsi="Arial"/>
        </w:rPr>
        <w:t>reason for absence</w:t>
      </w:r>
    </w:p>
    <w:p w:rsidR="00ED33B4" w:rsidRDefault="00ED33B4">
      <w:pPr>
        <w:numPr>
          <w:ilvl w:val="0"/>
          <w:numId w:val="9"/>
        </w:numPr>
        <w:rPr>
          <w:rFonts w:ascii="Arial" w:hAnsi="Arial"/>
        </w:rPr>
      </w:pPr>
      <w:r>
        <w:rPr>
          <w:rFonts w:ascii="Arial" w:hAnsi="Arial"/>
        </w:rPr>
        <w:t>parent’s/guardian’s signature</w:t>
      </w:r>
    </w:p>
    <w:p w:rsidR="00ED33B4" w:rsidRDefault="00ED33B4">
      <w:pPr>
        <w:rPr>
          <w:rFonts w:ascii="Arial" w:hAnsi="Arial"/>
        </w:rPr>
      </w:pPr>
      <w:r>
        <w:rPr>
          <w:rFonts w:ascii="Arial" w:hAnsi="Arial"/>
        </w:rPr>
        <w:t>The note is to be presented to and signed by each of the student’s subject teachers and then turned in to the main office, stapled to the appropriate completed form.</w:t>
      </w:r>
    </w:p>
    <w:p w:rsidR="00ED33B4" w:rsidRDefault="00ED33B4">
      <w:pPr>
        <w:rPr>
          <w:rFonts w:ascii="Arial" w:hAnsi="Arial"/>
        </w:rPr>
      </w:pPr>
    </w:p>
    <w:p w:rsidR="00ED33B4" w:rsidRDefault="00ED33B4">
      <w:pPr>
        <w:pStyle w:val="Heading1"/>
      </w:pPr>
      <w:r>
        <w:t>Punctuality</w:t>
      </w:r>
    </w:p>
    <w:p w:rsidR="00ED33B4" w:rsidRDefault="00ED33B4">
      <w:pPr>
        <w:rPr>
          <w:rFonts w:ascii="Arial" w:hAnsi="Arial"/>
        </w:rPr>
      </w:pPr>
      <w:r>
        <w:rPr>
          <w:rFonts w:ascii="Arial" w:hAnsi="Arial"/>
        </w:rPr>
        <w:t>Students are expected to be on time for all classes. Repeated tardiness demonstrates a lack of consideration for the teachers and other pupils.</w:t>
      </w:r>
    </w:p>
    <w:p w:rsidR="00ED33B4" w:rsidRDefault="00ED33B4">
      <w:pPr>
        <w:rPr>
          <w:rFonts w:ascii="Arial" w:hAnsi="Arial"/>
        </w:rPr>
      </w:pPr>
    </w:p>
    <w:p w:rsidR="00ED33B4" w:rsidRDefault="00ED33B4">
      <w:pPr>
        <w:pStyle w:val="Heading1"/>
      </w:pPr>
      <w:r>
        <w:t>Early Dismissal</w:t>
      </w:r>
    </w:p>
    <w:p w:rsidR="00ED33B4" w:rsidRDefault="00ED33B4">
      <w:pPr>
        <w:rPr>
          <w:rFonts w:ascii="Arial" w:hAnsi="Arial"/>
        </w:rPr>
      </w:pPr>
      <w:r>
        <w:rPr>
          <w:rFonts w:ascii="Arial" w:hAnsi="Arial"/>
        </w:rPr>
        <w:t>In the case of an emergency (e.g., illness or accident), please report first to the main office, so that parents/guardians may be notified.  Students dismissed early for sports teams or other extracurricular activities must present the classroom teacher with a signed yellow early dismissal slip at the beginning of class.</w:t>
      </w:r>
    </w:p>
    <w:p w:rsidR="00ED33B4" w:rsidRDefault="00ED33B4">
      <w:pPr>
        <w:rPr>
          <w:rFonts w:ascii="Arial" w:hAnsi="Arial"/>
        </w:rPr>
      </w:pPr>
    </w:p>
    <w:p w:rsidR="00ED33B4" w:rsidRDefault="00ED33B4">
      <w:pPr>
        <w:pStyle w:val="Heading1"/>
      </w:pPr>
      <w:r>
        <w:t>Absences throughout the Year</w:t>
      </w:r>
    </w:p>
    <w:p w:rsidR="00ED33B4" w:rsidRDefault="00ED33B4">
      <w:pPr>
        <w:rPr>
          <w:rFonts w:ascii="Arial" w:hAnsi="Arial"/>
        </w:rPr>
      </w:pPr>
      <w:r>
        <w:rPr>
          <w:rFonts w:ascii="Arial" w:hAnsi="Arial"/>
        </w:rPr>
        <w:t>Please note that regular attendance is crucial for students as teachers introduce and review required curricular content and complete student assessments.  Students who do not write exams or fail to submit required assignments due to their absence from school jeopardize their term and final standing in subject classes, as evaluation of a student’s learning is based on the work of the whole year.  The loss of marks is a logical consequence of such absences.  Special arrangements cannot be made to accommodate holiday plans or travel arrangements.  All students are expected to be in full attendance until the final day of classes.</w:t>
      </w:r>
    </w:p>
    <w:p w:rsidR="00A27D5C" w:rsidRDefault="00A27D5C">
      <w:pPr>
        <w:rPr>
          <w:rFonts w:ascii="Arial" w:hAnsi="Arial"/>
        </w:rPr>
      </w:pPr>
    </w:p>
    <w:p w:rsidR="00ED33B4" w:rsidRDefault="00ED33B4">
      <w:pPr>
        <w:pStyle w:val="Heading1"/>
      </w:pPr>
      <w:r>
        <w:t>Extended Student Absences Policy</w:t>
      </w:r>
    </w:p>
    <w:p w:rsidR="00ED33B4" w:rsidRDefault="00ED33B4">
      <w:pPr>
        <w:rPr>
          <w:rFonts w:ascii="Arial" w:hAnsi="Arial"/>
        </w:rPr>
      </w:pPr>
      <w:r>
        <w:rPr>
          <w:rFonts w:ascii="Arial" w:hAnsi="Arial"/>
        </w:rPr>
        <w:t>In cases where acceptable reasons for extended absences from class are either not given or not valid, students:</w:t>
      </w:r>
    </w:p>
    <w:p w:rsidR="00ED33B4" w:rsidRDefault="00ED33B4">
      <w:pPr>
        <w:numPr>
          <w:ilvl w:val="0"/>
          <w:numId w:val="10"/>
        </w:numPr>
        <w:rPr>
          <w:rFonts w:ascii="Arial" w:hAnsi="Arial"/>
        </w:rPr>
      </w:pPr>
      <w:r>
        <w:rPr>
          <w:rFonts w:ascii="Arial" w:hAnsi="Arial"/>
        </w:rPr>
        <w:t>are subject to loss of any marks accumulated during the absence</w:t>
      </w:r>
    </w:p>
    <w:p w:rsidR="00ED33B4" w:rsidRDefault="00ED33B4">
      <w:pPr>
        <w:numPr>
          <w:ilvl w:val="0"/>
          <w:numId w:val="10"/>
        </w:numPr>
        <w:rPr>
          <w:rFonts w:ascii="Arial" w:hAnsi="Arial"/>
        </w:rPr>
      </w:pPr>
      <w:r>
        <w:rPr>
          <w:rFonts w:ascii="Arial" w:hAnsi="Arial"/>
        </w:rPr>
        <w:lastRenderedPageBreak/>
        <w:t>may be required to make up assignments for all or partial marks</w:t>
      </w:r>
    </w:p>
    <w:p w:rsidR="00ED33B4" w:rsidRDefault="00ED33B4">
      <w:pPr>
        <w:jc w:val="both"/>
        <w:rPr>
          <w:rFonts w:ascii="Arial" w:hAnsi="Arial"/>
        </w:rPr>
      </w:pPr>
    </w:p>
    <w:p w:rsidR="00ED33B4" w:rsidRDefault="00ED33B4">
      <w:pPr>
        <w:jc w:val="both"/>
        <w:rPr>
          <w:rFonts w:ascii="Arial" w:hAnsi="Arial"/>
        </w:rPr>
      </w:pPr>
      <w:r>
        <w:rPr>
          <w:rFonts w:ascii="Arial" w:hAnsi="Arial"/>
        </w:rPr>
        <w:t>The following are acceptable reasons (with validation):</w:t>
      </w:r>
    </w:p>
    <w:p w:rsidR="00ED33B4" w:rsidRDefault="00ED33B4">
      <w:pPr>
        <w:numPr>
          <w:ilvl w:val="0"/>
          <w:numId w:val="12"/>
        </w:numPr>
        <w:jc w:val="both"/>
        <w:rPr>
          <w:rFonts w:ascii="Arial" w:hAnsi="Arial"/>
        </w:rPr>
      </w:pPr>
      <w:r>
        <w:rPr>
          <w:rFonts w:ascii="Arial" w:hAnsi="Arial"/>
        </w:rPr>
        <w:t>personal illness (or any other medical causes)</w:t>
      </w:r>
    </w:p>
    <w:p w:rsidR="00ED33B4" w:rsidRDefault="00ED33B4">
      <w:pPr>
        <w:numPr>
          <w:ilvl w:val="0"/>
          <w:numId w:val="12"/>
        </w:numPr>
        <w:jc w:val="both"/>
        <w:rPr>
          <w:rFonts w:ascii="Arial" w:hAnsi="Arial"/>
        </w:rPr>
      </w:pPr>
      <w:r>
        <w:rPr>
          <w:rFonts w:ascii="Arial" w:hAnsi="Arial"/>
        </w:rPr>
        <w:t>family emergency (valid proof necessary)</w:t>
      </w:r>
    </w:p>
    <w:p w:rsidR="00ED33B4" w:rsidRDefault="00ED33B4">
      <w:pPr>
        <w:numPr>
          <w:ilvl w:val="0"/>
          <w:numId w:val="12"/>
        </w:numPr>
        <w:jc w:val="both"/>
        <w:rPr>
          <w:rFonts w:ascii="Arial" w:hAnsi="Arial"/>
        </w:rPr>
      </w:pPr>
      <w:r>
        <w:rPr>
          <w:rFonts w:ascii="Arial" w:hAnsi="Arial"/>
        </w:rPr>
        <w:t>prior approval of the teacher for activities such as field trips, tournaments</w:t>
      </w:r>
    </w:p>
    <w:p w:rsidR="00ED33B4" w:rsidRDefault="00ED33B4">
      <w:pPr>
        <w:jc w:val="both"/>
        <w:rPr>
          <w:rFonts w:ascii="Arial" w:hAnsi="Arial"/>
        </w:rPr>
      </w:pPr>
    </w:p>
    <w:p w:rsidR="00ED33B4" w:rsidRDefault="00ED33B4">
      <w:pPr>
        <w:pStyle w:val="Heading1"/>
      </w:pPr>
      <w:r>
        <w:t>Assignments</w:t>
      </w:r>
    </w:p>
    <w:p w:rsidR="00ED33B4" w:rsidRDefault="00ED33B4">
      <w:pPr>
        <w:rPr>
          <w:rFonts w:ascii="Arial" w:hAnsi="Arial"/>
        </w:rPr>
      </w:pPr>
      <w:r>
        <w:rPr>
          <w:rFonts w:ascii="Arial" w:hAnsi="Arial"/>
        </w:rPr>
        <w:t>It is your responsibility to have assignments completed on time. If absent, find out what the assignment was and hand it in the following class. Marks may be deducted for late and/or incomplete work.</w:t>
      </w:r>
    </w:p>
    <w:p w:rsidR="00ED33B4" w:rsidRDefault="00ED33B4">
      <w:pPr>
        <w:rPr>
          <w:rFonts w:ascii="Arial" w:hAnsi="Arial"/>
        </w:rPr>
      </w:pPr>
    </w:p>
    <w:p w:rsidR="00ED33B4" w:rsidRDefault="00ED33B4">
      <w:pPr>
        <w:pStyle w:val="Heading1"/>
      </w:pPr>
      <w:r>
        <w:t>Extra Help</w:t>
      </w:r>
    </w:p>
    <w:p w:rsidR="00ED33B4" w:rsidRDefault="00D96AD5" w:rsidP="00D96AD5">
      <w:pPr>
        <w:pStyle w:val="ListParagraph"/>
        <w:numPr>
          <w:ilvl w:val="0"/>
          <w:numId w:val="15"/>
        </w:numPr>
        <w:rPr>
          <w:rFonts w:ascii="Arial" w:hAnsi="Arial" w:cs="Arial"/>
        </w:rPr>
      </w:pPr>
      <w:r>
        <w:rPr>
          <w:rFonts w:ascii="Arial" w:hAnsi="Arial" w:cs="Arial"/>
        </w:rPr>
        <w:t>A</w:t>
      </w:r>
      <w:r w:rsidR="00ED33B4" w:rsidRPr="00D96AD5">
        <w:rPr>
          <w:rFonts w:ascii="Arial" w:hAnsi="Arial" w:cs="Arial"/>
        </w:rPr>
        <w:t>vailable by appointment.</w:t>
      </w:r>
    </w:p>
    <w:p w:rsidR="00D96AD5" w:rsidRPr="00D96AD5" w:rsidRDefault="00D96AD5" w:rsidP="00D96AD5">
      <w:pPr>
        <w:pStyle w:val="ListParagraph"/>
        <w:numPr>
          <w:ilvl w:val="0"/>
          <w:numId w:val="15"/>
        </w:numPr>
        <w:rPr>
          <w:rFonts w:ascii="Arial" w:hAnsi="Arial" w:cs="Arial"/>
        </w:rPr>
      </w:pPr>
      <w:r>
        <w:rPr>
          <w:rFonts w:ascii="Arial" w:hAnsi="Arial" w:cs="Arial"/>
        </w:rPr>
        <w:t xml:space="preserve">Math/Science Tutor Club (starting </w:t>
      </w:r>
      <w:r w:rsidR="00443F0B">
        <w:rPr>
          <w:rFonts w:ascii="Arial" w:hAnsi="Arial" w:cs="Arial"/>
        </w:rPr>
        <w:t>in October</w:t>
      </w:r>
      <w:r>
        <w:rPr>
          <w:rFonts w:ascii="Arial" w:hAnsi="Arial" w:cs="Arial"/>
        </w:rPr>
        <w:t>)</w:t>
      </w:r>
    </w:p>
    <w:p w:rsidR="00ED33B4" w:rsidRDefault="00ED33B4">
      <w:pPr>
        <w:rPr>
          <w:rFonts w:ascii="Arial" w:hAnsi="Arial"/>
        </w:rPr>
      </w:pPr>
    </w:p>
    <w:p w:rsidR="00ED33B4" w:rsidRDefault="00ED33B4">
      <w:pPr>
        <w:jc w:val="both"/>
        <w:outlineLvl w:val="0"/>
        <w:rPr>
          <w:rFonts w:ascii="Arial" w:hAnsi="Arial"/>
        </w:rPr>
      </w:pPr>
      <w:r>
        <w:rPr>
          <w:rFonts w:ascii="Arial" w:hAnsi="Arial"/>
          <w:b/>
        </w:rPr>
        <w:t>Tests</w:t>
      </w:r>
    </w:p>
    <w:p w:rsidR="00ED33B4" w:rsidRDefault="00ED33B4">
      <w:pPr>
        <w:numPr>
          <w:ilvl w:val="0"/>
          <w:numId w:val="13"/>
        </w:numPr>
        <w:tabs>
          <w:tab w:val="num" w:pos="540"/>
        </w:tabs>
        <w:rPr>
          <w:rFonts w:ascii="Arial" w:hAnsi="Arial"/>
        </w:rPr>
      </w:pPr>
      <w:r>
        <w:rPr>
          <w:rFonts w:ascii="Arial" w:hAnsi="Arial"/>
        </w:rPr>
        <w:t xml:space="preserve">All homework MUST be completed before writing any chapter test.  </w:t>
      </w:r>
      <w:r w:rsidR="005A39CB">
        <w:rPr>
          <w:rFonts w:ascii="Arial" w:hAnsi="Arial"/>
        </w:rPr>
        <w:t>Marks below 50% require a make-up test at the end of the term</w:t>
      </w:r>
      <w:r>
        <w:rPr>
          <w:rFonts w:ascii="Arial" w:hAnsi="Arial"/>
        </w:rPr>
        <w:t>.</w:t>
      </w:r>
    </w:p>
    <w:p w:rsidR="00ED33B4" w:rsidRDefault="005A39CB">
      <w:pPr>
        <w:numPr>
          <w:ilvl w:val="0"/>
          <w:numId w:val="13"/>
        </w:numPr>
        <w:tabs>
          <w:tab w:val="num" w:pos="540"/>
        </w:tabs>
        <w:rPr>
          <w:rFonts w:ascii="Arial" w:hAnsi="Arial"/>
        </w:rPr>
      </w:pPr>
      <w:r>
        <w:rPr>
          <w:rFonts w:ascii="Arial" w:hAnsi="Arial"/>
        </w:rPr>
        <w:t>Notify me in advance</w:t>
      </w:r>
      <w:r w:rsidR="00ED33B4">
        <w:rPr>
          <w:rFonts w:ascii="Arial" w:hAnsi="Arial"/>
        </w:rPr>
        <w:t xml:space="preserve"> if you know that you will be absent for a test</w:t>
      </w:r>
      <w:r w:rsidR="00A27D5C">
        <w:rPr>
          <w:rFonts w:ascii="Arial" w:hAnsi="Arial"/>
        </w:rPr>
        <w:t xml:space="preserve"> (email is best)</w:t>
      </w:r>
      <w:r w:rsidR="00ED33B4">
        <w:rPr>
          <w:rFonts w:ascii="Arial" w:hAnsi="Arial"/>
        </w:rPr>
        <w:t xml:space="preserve">. </w:t>
      </w:r>
    </w:p>
    <w:p w:rsidR="00ED33B4" w:rsidRDefault="00ED33B4">
      <w:pPr>
        <w:numPr>
          <w:ilvl w:val="0"/>
          <w:numId w:val="13"/>
        </w:numPr>
        <w:tabs>
          <w:tab w:val="num" w:pos="540"/>
        </w:tabs>
        <w:rPr>
          <w:rFonts w:ascii="Arial" w:hAnsi="Arial"/>
        </w:rPr>
      </w:pPr>
      <w:r>
        <w:rPr>
          <w:rFonts w:ascii="Arial" w:hAnsi="Arial"/>
        </w:rPr>
        <w:t xml:space="preserve">Contact me the first day </w:t>
      </w:r>
      <w:r w:rsidR="00260BDF">
        <w:rPr>
          <w:rFonts w:ascii="Arial" w:hAnsi="Arial"/>
        </w:rPr>
        <w:t xml:space="preserve">you return to school to arrange </w:t>
      </w:r>
      <w:r>
        <w:rPr>
          <w:rFonts w:ascii="Arial" w:hAnsi="Arial"/>
        </w:rPr>
        <w:t>for a make</w:t>
      </w:r>
      <w:r w:rsidR="00260BDF">
        <w:rPr>
          <w:rFonts w:ascii="Arial" w:hAnsi="Arial"/>
        </w:rPr>
        <w:t>-</w:t>
      </w:r>
      <w:r>
        <w:rPr>
          <w:rFonts w:ascii="Arial" w:hAnsi="Arial"/>
        </w:rPr>
        <w:t xml:space="preserve">up test. </w:t>
      </w:r>
    </w:p>
    <w:p w:rsidR="00ED33B4" w:rsidRPr="00CB3718" w:rsidRDefault="00ED33B4" w:rsidP="00ED33B4">
      <w:pPr>
        <w:numPr>
          <w:ilvl w:val="0"/>
          <w:numId w:val="13"/>
        </w:numPr>
        <w:tabs>
          <w:tab w:val="num" w:pos="540"/>
        </w:tabs>
        <w:rPr>
          <w:rFonts w:ascii="Arial" w:hAnsi="Arial"/>
        </w:rPr>
      </w:pPr>
      <w:r>
        <w:rPr>
          <w:rFonts w:ascii="Arial" w:hAnsi="Arial"/>
        </w:rPr>
        <w:t xml:space="preserve">Be prepared to write the exam immediately on your return to school. </w:t>
      </w:r>
    </w:p>
    <w:p w:rsidR="005113C2" w:rsidRDefault="005113C2"/>
    <w:p w:rsidR="00A27D5C" w:rsidRDefault="00A27D5C"/>
    <w:p w:rsidR="00A27D5C" w:rsidRDefault="00A27D5C"/>
    <w:p w:rsidR="00A27D5C" w:rsidRDefault="00A27D5C"/>
    <w:p w:rsidR="00A27D5C" w:rsidRDefault="00A27D5C"/>
    <w:p w:rsidR="00A27D5C" w:rsidRDefault="00A27D5C"/>
    <w:p w:rsidR="00A27D5C" w:rsidRDefault="00A27D5C"/>
    <w:p w:rsidR="00A27D5C" w:rsidRDefault="00A27D5C"/>
    <w:p w:rsidR="00ED33B4" w:rsidRDefault="00ED33B4">
      <w:pPr>
        <w:rPr>
          <w:rFonts w:ascii="Arial" w:hAnsi="Arial"/>
        </w:rPr>
      </w:pPr>
      <w:r>
        <w:rPr>
          <w:rFonts w:ascii="Arial" w:hAnsi="Arial"/>
          <w:b/>
          <w:sz w:val="24"/>
          <w:u w:val="single"/>
        </w:rPr>
        <w:t>CHEATING</w:t>
      </w:r>
      <w:r>
        <w:rPr>
          <w:rFonts w:ascii="Arial" w:hAnsi="Arial"/>
          <w:b/>
          <w:sz w:val="24"/>
        </w:rPr>
        <w:t xml:space="preserve"> is a serious offence and will result in a score of zero, notes to your counsellor and administrator and a call home. Refer to the student agenda for further detail.</w:t>
      </w:r>
    </w:p>
    <w:sectPr w:rsidR="00ED33B4">
      <w:type w:val="continuous"/>
      <w:pgSz w:w="12240" w:h="15840" w:code="1"/>
      <w:pgMar w:top="1440" w:right="720" w:bottom="1152" w:left="720" w:header="720" w:footer="720" w:gutter="0"/>
      <w:cols w:num="2" w:space="720" w:equalWidth="0">
        <w:col w:w="5040" w:space="720"/>
        <w:col w:w="504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E2F" w:rsidRDefault="00B72E2F">
      <w:r>
        <w:separator/>
      </w:r>
    </w:p>
  </w:endnote>
  <w:endnote w:type="continuationSeparator" w:id="0">
    <w:p w:rsidR="00B72E2F" w:rsidRDefault="00B72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719" w:rsidRDefault="004147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3B4" w:rsidRDefault="00ED33B4">
    <w:pPr>
      <w:pStyle w:val="Footer"/>
      <w:tabs>
        <w:tab w:val="clear" w:pos="8640"/>
        <w:tab w:val="left" w:pos="6480"/>
        <w:tab w:val="left" w:pos="7380"/>
        <w:tab w:val="right" w:pos="10530"/>
      </w:tabs>
      <w:rPr>
        <w:rFonts w:ascii="Arial" w:hAnsi="Arial"/>
        <w:i/>
      </w:rPr>
    </w:pPr>
  </w:p>
  <w:p w:rsidR="00ED33B4" w:rsidRDefault="00ED33B4">
    <w:pPr>
      <w:pStyle w:val="Footer"/>
      <w:tabs>
        <w:tab w:val="clear" w:pos="8640"/>
        <w:tab w:val="left" w:pos="6480"/>
        <w:tab w:val="left" w:pos="7380"/>
        <w:tab w:val="right" w:pos="10530"/>
      </w:tabs>
      <w:rPr>
        <w:rFonts w:ascii="Arial" w:hAnsi="Arial"/>
      </w:rPr>
    </w:pPr>
    <w:r>
      <w:rPr>
        <w:rFonts w:ascii="Arial" w:hAnsi="Arial"/>
        <w:i/>
      </w:rPr>
      <w:t>Please sign and return the following form to the subject teacher.</w:t>
    </w:r>
  </w:p>
  <w:p w:rsidR="00ED33B4" w:rsidRDefault="00A8715E">
    <w:pPr>
      <w:pStyle w:val="Footer"/>
      <w:jc w:val="center"/>
      <w:rPr>
        <w:rFonts w:ascii="Arial" w:hAnsi="Arial"/>
        <w:b/>
      </w:rPr>
    </w:pPr>
    <w:r>
      <w:rPr>
        <w:rFonts w:ascii="Arial" w:hAnsi="Arial"/>
        <w:b/>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45085</wp:posOffset>
              </wp:positionV>
              <wp:extent cx="68580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E5C91"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5pt" to="540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" o:allowincell="f">
              <v:stroke dashstyle="dash"/>
            </v:line>
          </w:pict>
        </mc:Fallback>
      </mc:AlternateContent>
    </w:r>
  </w:p>
  <w:p w:rsidR="00ED33B4" w:rsidRDefault="00ED33B4">
    <w:pPr>
      <w:pStyle w:val="Footer"/>
      <w:jc w:val="center"/>
      <w:rPr>
        <w:rFonts w:ascii="Arial" w:hAnsi="Arial"/>
        <w:b/>
      </w:rPr>
    </w:pPr>
    <w:r>
      <w:rPr>
        <w:rFonts w:ascii="Arial" w:hAnsi="Arial"/>
        <w:b/>
      </w:rPr>
      <w:t>JOHN OLIVER SECONDARY SCHOOL</w:t>
    </w:r>
  </w:p>
  <w:p w:rsidR="00ED33B4" w:rsidRDefault="00ED33B4">
    <w:pPr>
      <w:pStyle w:val="Footer"/>
      <w:jc w:val="center"/>
      <w:rPr>
        <w:rFonts w:ascii="Arial" w:hAnsi="Arial"/>
      </w:rPr>
    </w:pPr>
  </w:p>
  <w:p w:rsidR="00ED33B4" w:rsidRDefault="00ED33B4">
    <w:pPr>
      <w:pStyle w:val="Footer"/>
      <w:tabs>
        <w:tab w:val="left" w:leader="underscore" w:pos="4320"/>
        <w:tab w:val="center" w:pos="4680"/>
      </w:tabs>
      <w:rPr>
        <w:rFonts w:ascii="Arial" w:hAnsi="Arial"/>
      </w:rPr>
    </w:pPr>
    <w:r>
      <w:rPr>
        <w:rFonts w:ascii="Arial" w:hAnsi="Arial"/>
      </w:rPr>
      <w:t>I</w:t>
    </w:r>
    <w:proofErr w:type="gramStart"/>
    <w:r>
      <w:rPr>
        <w:rFonts w:ascii="Arial" w:hAnsi="Arial"/>
      </w:rPr>
      <w:t xml:space="preserve">, </w:t>
    </w:r>
    <w:r>
      <w:rPr>
        <w:rFonts w:ascii="Arial" w:hAnsi="Arial"/>
      </w:rPr>
      <w:tab/>
      <w:t>,</w:t>
    </w:r>
    <w:proofErr w:type="gramEnd"/>
    <w:r>
      <w:rPr>
        <w:rFonts w:ascii="Arial" w:hAnsi="Arial"/>
      </w:rPr>
      <w:t xml:space="preserve"> have read and understand the above course expectations.</w:t>
    </w:r>
  </w:p>
  <w:p w:rsidR="00ED33B4" w:rsidRDefault="00ED33B4">
    <w:pPr>
      <w:pStyle w:val="Footer"/>
      <w:tabs>
        <w:tab w:val="left" w:pos="1080"/>
      </w:tabs>
      <w:rPr>
        <w:rFonts w:ascii="Arial" w:hAnsi="Arial"/>
      </w:rPr>
    </w:pPr>
    <w:r>
      <w:rPr>
        <w:rFonts w:ascii="Arial" w:hAnsi="Arial"/>
      </w:rPr>
      <w:tab/>
      <w:t>(Print full name of student)</w:t>
    </w:r>
  </w:p>
  <w:p w:rsidR="00ED33B4" w:rsidRDefault="00ED33B4">
    <w:pPr>
      <w:pStyle w:val="Footer"/>
      <w:tabs>
        <w:tab w:val="left" w:pos="1080"/>
      </w:tabs>
      <w:rPr>
        <w:rFonts w:ascii="Arial" w:hAnsi="Arial"/>
      </w:rPr>
    </w:pPr>
  </w:p>
  <w:p w:rsidR="00ED33B4" w:rsidRDefault="00ED33B4">
    <w:pPr>
      <w:pStyle w:val="Footer"/>
      <w:tabs>
        <w:tab w:val="clear" w:pos="4320"/>
        <w:tab w:val="clear" w:pos="8640"/>
        <w:tab w:val="left" w:leader="underscore" w:pos="5760"/>
        <w:tab w:val="left" w:pos="6480"/>
        <w:tab w:val="left" w:leader="underscore" w:pos="10080"/>
      </w:tabs>
      <w:rPr>
        <w:rFonts w:ascii="Arial" w:hAnsi="Arial"/>
      </w:rPr>
    </w:pPr>
    <w:r>
      <w:rPr>
        <w:rFonts w:ascii="Arial" w:hAnsi="Arial"/>
      </w:rPr>
      <w:t xml:space="preserve">Signature of student: </w:t>
    </w:r>
    <w:r>
      <w:rPr>
        <w:rFonts w:ascii="Arial" w:hAnsi="Arial"/>
      </w:rPr>
      <w:tab/>
    </w:r>
    <w:r>
      <w:rPr>
        <w:rFonts w:ascii="Arial" w:hAnsi="Arial"/>
      </w:rPr>
      <w:tab/>
      <w:t xml:space="preserve">Course: </w:t>
    </w:r>
    <w:r>
      <w:rPr>
        <w:rFonts w:ascii="Arial" w:hAnsi="Arial"/>
      </w:rPr>
      <w:tab/>
    </w:r>
  </w:p>
  <w:p w:rsidR="00ED33B4" w:rsidRDefault="00ED33B4">
    <w:pPr>
      <w:pStyle w:val="Footer"/>
      <w:tabs>
        <w:tab w:val="clear" w:pos="4320"/>
        <w:tab w:val="clear" w:pos="8640"/>
        <w:tab w:val="left" w:leader="underscore" w:pos="5760"/>
        <w:tab w:val="left" w:pos="6480"/>
        <w:tab w:val="left" w:leader="underscore" w:pos="10080"/>
      </w:tabs>
      <w:rPr>
        <w:rFonts w:ascii="Arial" w:hAnsi="Arial"/>
      </w:rPr>
    </w:pPr>
  </w:p>
  <w:p w:rsidR="00ED33B4" w:rsidRDefault="00ED33B4">
    <w:pPr>
      <w:pStyle w:val="Footer"/>
      <w:tabs>
        <w:tab w:val="clear" w:pos="4320"/>
        <w:tab w:val="clear" w:pos="8640"/>
        <w:tab w:val="left" w:leader="underscore" w:pos="5760"/>
        <w:tab w:val="left" w:pos="6480"/>
        <w:tab w:val="left" w:leader="underscore" w:pos="10080"/>
      </w:tabs>
      <w:rPr>
        <w:rFonts w:ascii="Arial" w:hAnsi="Arial"/>
      </w:rPr>
    </w:pPr>
    <w:r>
      <w:rPr>
        <w:rFonts w:ascii="Arial" w:hAnsi="Arial"/>
      </w:rPr>
      <w:t xml:space="preserve">Signature of parent/guardian: </w:t>
    </w:r>
    <w:r>
      <w:rPr>
        <w:rFonts w:ascii="Arial" w:hAnsi="Arial"/>
      </w:rPr>
      <w:tab/>
    </w:r>
    <w:r>
      <w:rPr>
        <w:rFonts w:ascii="Arial" w:hAnsi="Arial"/>
      </w:rPr>
      <w:tab/>
      <w:t xml:space="preserve">Teacher: </w:t>
    </w:r>
    <w:r>
      <w:rPr>
        <w:rFonts w:ascii="Arial" w:hAnsi="Arial"/>
      </w:rPr>
      <w:tab/>
    </w:r>
  </w:p>
  <w:p w:rsidR="00ED33B4" w:rsidRDefault="00ED33B4">
    <w:pPr>
      <w:pStyle w:val="Footer"/>
      <w:tabs>
        <w:tab w:val="clear" w:pos="4320"/>
        <w:tab w:val="clear" w:pos="8640"/>
        <w:tab w:val="left" w:leader="underscore" w:pos="5760"/>
        <w:tab w:val="left" w:pos="6480"/>
        <w:tab w:val="left" w:leader="underscore" w:pos="10080"/>
      </w:tabs>
      <w:rPr>
        <w:rFonts w:ascii="Arial" w:hAnsi="Arial"/>
      </w:rPr>
    </w:pPr>
  </w:p>
  <w:p w:rsidR="00ED33B4" w:rsidRDefault="00ED33B4">
    <w:pPr>
      <w:pStyle w:val="Footer"/>
      <w:tabs>
        <w:tab w:val="clear" w:pos="4320"/>
        <w:tab w:val="clear" w:pos="8640"/>
        <w:tab w:val="left" w:leader="underscore" w:pos="5760"/>
        <w:tab w:val="left" w:pos="6480"/>
        <w:tab w:val="left" w:leader="underscore" w:pos="10080"/>
      </w:tabs>
    </w:pPr>
    <w:r>
      <w:rPr>
        <w:rFonts w:ascii="Arial" w:hAnsi="Arial"/>
      </w:rPr>
      <w:t xml:space="preserve">Date: </w:t>
    </w:r>
    <w:r>
      <w:rPr>
        <w:rFonts w:ascii="Arial" w:hAnsi="Arial"/>
      </w:rPr>
      <w:tab/>
    </w:r>
    <w:r>
      <w:rPr>
        <w:rFonts w:ascii="Arial" w:hAnsi="Arial"/>
      </w:rPr>
      <w:tab/>
      <w:t xml:space="preserve">Block: </w:t>
    </w:r>
    <w:r>
      <w:rPr>
        <w:rFonts w:ascii="Arial" w:hAnsi="Arial"/>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3B4" w:rsidRDefault="00ED33B4">
    <w:pPr>
      <w:pStyle w:val="Footer"/>
      <w:jc w:val="center"/>
      <w:rPr>
        <w:rFonts w:ascii="Arial" w:hAnsi="Arial"/>
      </w:rPr>
    </w:pPr>
    <w:r>
      <w:rPr>
        <w:rFonts w:ascii="Arial" w:hAnsi="Arial"/>
      </w:rPr>
      <w:t>Continued on the next 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E2F" w:rsidRDefault="00B72E2F">
      <w:r>
        <w:separator/>
      </w:r>
    </w:p>
  </w:footnote>
  <w:footnote w:type="continuationSeparator" w:id="0">
    <w:p w:rsidR="00B72E2F" w:rsidRDefault="00B72E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719" w:rsidRDefault="004147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3B4" w:rsidRDefault="00ED33B4">
    <w:pPr>
      <w:pStyle w:val="Header"/>
      <w:rPr>
        <w:sz w:val="20"/>
        <w:lang w:val="en-US"/>
      </w:rPr>
    </w:pPr>
    <w:r>
      <w:rPr>
        <w:sz w:val="20"/>
        <w:lang w:val="en-US"/>
      </w:rPr>
      <w:t>Course Outline (continued)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2088"/>
      <w:gridCol w:w="5670"/>
      <w:gridCol w:w="3150"/>
    </w:tblGrid>
    <w:tr w:rsidR="00ED33B4">
      <w:tc>
        <w:tcPr>
          <w:tcW w:w="2088" w:type="dxa"/>
          <w:vMerge w:val="restart"/>
        </w:tcPr>
        <w:p w:rsidR="00ED33B4" w:rsidRDefault="00A8715E" w:rsidP="00ED33B4">
          <w:pPr>
            <w:pStyle w:val="Header"/>
          </w:pPr>
          <w:r>
            <w:rPr>
              <w:noProof/>
              <w:lang w:val="en-US"/>
            </w:rPr>
            <w:drawing>
              <wp:inline distT="0" distB="0" distL="0" distR="0">
                <wp:extent cx="1190625" cy="1362075"/>
                <wp:effectExtent l="0" t="0" r="9525" b="9525"/>
                <wp:docPr id="1" name="Picture 1" descr="jo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362075"/>
                        </a:xfrm>
                        <a:prstGeom prst="rect">
                          <a:avLst/>
                        </a:prstGeom>
                        <a:noFill/>
                        <a:ln>
                          <a:noFill/>
                        </a:ln>
                      </pic:spPr>
                    </pic:pic>
                  </a:graphicData>
                </a:graphic>
              </wp:inline>
            </w:drawing>
          </w:r>
        </w:p>
      </w:tc>
      <w:tc>
        <w:tcPr>
          <w:tcW w:w="5670" w:type="dxa"/>
        </w:tcPr>
        <w:p w:rsidR="00ED33B4" w:rsidRDefault="00ED33B4">
          <w:pPr>
            <w:pStyle w:val="Heading1"/>
          </w:pPr>
          <w:r>
            <w:fldChar w:fldCharType="begin"/>
          </w:r>
          <w:r>
            <w:instrText xml:space="preserve"> CONTACT _Con-3F62D28B2D </w:instrText>
          </w:r>
          <w:r>
            <w:fldChar w:fldCharType="separate"/>
          </w:r>
          <w:r w:rsidRPr="00353804">
            <w:rPr>
              <w:noProof/>
              <w:lang w:val="en-US"/>
            </w:rPr>
            <w:t>John Oliver Secondary School</w:t>
          </w:r>
          <w:r>
            <w:fldChar w:fldCharType="end"/>
          </w:r>
        </w:p>
        <w:p w:rsidR="00ED33B4" w:rsidRDefault="00ED33B4">
          <w:pPr>
            <w:rPr>
              <w:rFonts w:ascii="Arial" w:hAnsi="Arial"/>
            </w:rPr>
          </w:pPr>
          <w:r>
            <w:rPr>
              <w:rFonts w:ascii="Arial" w:hAnsi="Arial"/>
            </w:rPr>
            <w:t>530 East 41</w:t>
          </w:r>
          <w:r w:rsidRPr="00353804">
            <w:rPr>
              <w:rFonts w:ascii="Arial" w:hAnsi="Arial"/>
              <w:vertAlign w:val="superscript"/>
            </w:rPr>
            <w:t>st</w:t>
          </w:r>
          <w:r>
            <w:rPr>
              <w:rFonts w:ascii="Arial" w:hAnsi="Arial"/>
            </w:rPr>
            <w:t xml:space="preserve"> Avenue</w:t>
          </w:r>
        </w:p>
        <w:p w:rsidR="00ED33B4" w:rsidRDefault="00ED33B4">
          <w:pPr>
            <w:rPr>
              <w:rFonts w:ascii="Arial" w:hAnsi="Arial"/>
            </w:rPr>
          </w:pPr>
          <w:r>
            <w:rPr>
              <w:rFonts w:ascii="Arial" w:hAnsi="Arial"/>
            </w:rPr>
            <w:t>Vancouver, B.C.</w:t>
          </w:r>
        </w:p>
        <w:p w:rsidR="00ED33B4" w:rsidRDefault="00ED33B4">
          <w:pPr>
            <w:rPr>
              <w:rFonts w:ascii="Arial" w:hAnsi="Arial"/>
            </w:rPr>
          </w:pPr>
          <w:r>
            <w:rPr>
              <w:rFonts w:ascii="Arial" w:hAnsi="Arial"/>
            </w:rPr>
            <w:t>Canada</w:t>
          </w:r>
        </w:p>
        <w:p w:rsidR="00ED33B4" w:rsidRDefault="00ED33B4">
          <w:pPr>
            <w:rPr>
              <w:rFonts w:ascii="Arial" w:hAnsi="Arial"/>
            </w:rPr>
          </w:pPr>
          <w:r>
            <w:rPr>
              <w:rFonts w:ascii="Arial" w:hAnsi="Arial"/>
            </w:rPr>
            <w:t>V5W 1P3</w:t>
          </w:r>
        </w:p>
        <w:p w:rsidR="00ED33B4" w:rsidRDefault="00ED33B4">
          <w:pPr>
            <w:pStyle w:val="Header"/>
            <w:rPr>
              <w:sz w:val="20"/>
            </w:rPr>
          </w:pPr>
        </w:p>
      </w:tc>
      <w:tc>
        <w:tcPr>
          <w:tcW w:w="3150" w:type="dxa"/>
        </w:tcPr>
        <w:p w:rsidR="00ED33B4" w:rsidRDefault="00ED33B4">
          <w:pPr>
            <w:pStyle w:val="Heading1"/>
          </w:pPr>
          <w:r>
            <w:t>Phone</w:t>
          </w:r>
        </w:p>
        <w:p w:rsidR="00ED33B4" w:rsidRDefault="00ED33B4">
          <w:pPr>
            <w:rPr>
              <w:rFonts w:ascii="Arial" w:hAnsi="Arial"/>
            </w:rPr>
          </w:pPr>
          <w:r>
            <w:rPr>
              <w:rFonts w:ascii="Arial" w:hAnsi="Arial"/>
            </w:rPr>
            <w:t>604-713-8938</w:t>
          </w:r>
        </w:p>
        <w:p w:rsidR="00ED33B4" w:rsidRDefault="00ED33B4">
          <w:pPr>
            <w:pStyle w:val="Heading1"/>
          </w:pPr>
          <w:r>
            <w:t>Fax</w:t>
          </w:r>
        </w:p>
        <w:p w:rsidR="00ED33B4" w:rsidRDefault="00ED33B4">
          <w:pPr>
            <w:rPr>
              <w:rFonts w:ascii="Arial" w:hAnsi="Arial"/>
            </w:rPr>
          </w:pPr>
          <w:r>
            <w:rPr>
              <w:rFonts w:ascii="Arial" w:hAnsi="Arial"/>
            </w:rPr>
            <w:t>604-713-8937</w:t>
          </w:r>
        </w:p>
        <w:p w:rsidR="00ED33B4" w:rsidRPr="00221EC4" w:rsidRDefault="00ED33B4">
          <w:pPr>
            <w:rPr>
              <w:rFonts w:ascii="Arial" w:hAnsi="Arial"/>
              <w:b/>
            </w:rPr>
          </w:pPr>
          <w:r w:rsidRPr="00221EC4">
            <w:rPr>
              <w:rFonts w:ascii="Arial" w:hAnsi="Arial"/>
              <w:b/>
            </w:rPr>
            <w:t>Website</w:t>
          </w:r>
        </w:p>
        <w:p w:rsidR="00ED33B4" w:rsidRDefault="00B72E2F">
          <w:pPr>
            <w:rPr>
              <w:rStyle w:val="Hyperlink"/>
              <w:rFonts w:ascii="Arial" w:hAnsi="Arial"/>
            </w:rPr>
          </w:pPr>
          <w:hyperlink r:id="rId2" w:history="1">
            <w:r w:rsidR="00ED33B4" w:rsidRPr="00207AAE">
              <w:rPr>
                <w:rStyle w:val="Hyperlink"/>
                <w:rFonts w:ascii="Arial" w:hAnsi="Arial"/>
              </w:rPr>
              <w:t>http://jo-online.vsb.bc.ca</w:t>
            </w:r>
          </w:hyperlink>
        </w:p>
        <w:p w:rsidR="00414719" w:rsidRPr="00221EC4" w:rsidRDefault="00414719" w:rsidP="00414719">
          <w:pPr>
            <w:rPr>
              <w:rFonts w:ascii="Arial" w:hAnsi="Arial"/>
              <w:b/>
            </w:rPr>
          </w:pPr>
          <w:r>
            <w:rPr>
              <w:rFonts w:ascii="Arial" w:hAnsi="Arial"/>
              <w:b/>
            </w:rPr>
            <w:t>Blog</w:t>
          </w:r>
        </w:p>
        <w:p w:rsidR="00414719" w:rsidRDefault="00414719">
          <w:pPr>
            <w:rPr>
              <w:rFonts w:ascii="Arial" w:hAnsi="Arial"/>
            </w:rPr>
          </w:pPr>
          <w:hyperlink r:id="rId3" w:history="1">
            <w:r w:rsidRPr="00E41F55">
              <w:rPr>
                <w:rStyle w:val="Hyperlink"/>
                <w:rFonts w:ascii="Arial" w:hAnsi="Arial"/>
              </w:rPr>
              <w:t>http://blogs.vsb.bc.ca/dambrose</w:t>
            </w:r>
          </w:hyperlink>
        </w:p>
        <w:p w:rsidR="00414719" w:rsidRPr="00414719" w:rsidRDefault="00414719">
          <w:pPr>
            <w:rPr>
              <w:rFonts w:ascii="Arial" w:hAnsi="Arial"/>
            </w:rPr>
          </w:pPr>
          <w:bookmarkStart w:id="0" w:name="_GoBack"/>
          <w:bookmarkEnd w:id="0"/>
        </w:p>
      </w:tc>
    </w:tr>
    <w:tr w:rsidR="00ED33B4">
      <w:tc>
        <w:tcPr>
          <w:tcW w:w="2088" w:type="dxa"/>
          <w:vMerge/>
        </w:tcPr>
        <w:p w:rsidR="00ED33B4" w:rsidRDefault="00ED33B4">
          <w:pPr>
            <w:pStyle w:val="Header"/>
            <w:rPr>
              <w:noProof/>
            </w:rPr>
          </w:pPr>
        </w:p>
      </w:tc>
      <w:tc>
        <w:tcPr>
          <w:tcW w:w="8820" w:type="dxa"/>
          <w:gridSpan w:val="2"/>
          <w:tcBorders>
            <w:top w:val="single" w:sz="4" w:space="0" w:color="auto"/>
            <w:left w:val="single" w:sz="4" w:space="0" w:color="auto"/>
            <w:bottom w:val="single" w:sz="4" w:space="0" w:color="auto"/>
            <w:right w:val="single" w:sz="4" w:space="0" w:color="auto"/>
          </w:tcBorders>
        </w:tcPr>
        <w:p w:rsidR="00ED33B4" w:rsidRDefault="00ED33B4">
          <w:pPr>
            <w:pStyle w:val="Heading2"/>
          </w:pPr>
          <w:r>
            <w:t>Our Mission</w:t>
          </w:r>
        </w:p>
        <w:p w:rsidR="00ED33B4" w:rsidRDefault="00ED33B4" w:rsidP="00ED33B4">
          <w:pPr>
            <w:pStyle w:val="Heading1"/>
          </w:pPr>
          <w:r>
            <w:rPr>
              <w:b w:val="0"/>
              <w:i/>
            </w:rPr>
            <w:t>The mission of John Oliver Secondary School is to provide a safe, supportive learning environment within a diverse school community</w:t>
          </w:r>
          <w:r>
            <w:t>.</w:t>
          </w:r>
        </w:p>
      </w:tc>
    </w:tr>
  </w:tbl>
  <w:p w:rsidR="00ED33B4" w:rsidRDefault="00ED33B4">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308A1"/>
    <w:multiLevelType w:val="hybridMultilevel"/>
    <w:tmpl w:val="8C1A6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00C18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61A6A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9FA1B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03765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5774E36"/>
    <w:multiLevelType w:val="hybridMultilevel"/>
    <w:tmpl w:val="5C14D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10B10"/>
    <w:multiLevelType w:val="singleLevel"/>
    <w:tmpl w:val="29A052D8"/>
    <w:lvl w:ilvl="0">
      <w:start w:val="1"/>
      <w:numFmt w:val="lowerLetter"/>
      <w:lvlText w:val="%1)"/>
      <w:lvlJc w:val="left"/>
      <w:pPr>
        <w:tabs>
          <w:tab w:val="num" w:pos="480"/>
        </w:tabs>
        <w:ind w:left="480" w:hanging="360"/>
      </w:pPr>
      <w:rPr>
        <w:rFonts w:hint="default"/>
      </w:rPr>
    </w:lvl>
  </w:abstractNum>
  <w:abstractNum w:abstractNumId="7">
    <w:nsid w:val="372959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9AA7E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F9E4E87"/>
    <w:multiLevelType w:val="singleLevel"/>
    <w:tmpl w:val="0C9AED00"/>
    <w:lvl w:ilvl="0">
      <w:start w:val="1"/>
      <w:numFmt w:val="bullet"/>
      <w:lvlText w:val=""/>
      <w:lvlJc w:val="left"/>
      <w:pPr>
        <w:tabs>
          <w:tab w:val="num" w:pos="720"/>
        </w:tabs>
        <w:ind w:left="720" w:hanging="720"/>
      </w:pPr>
      <w:rPr>
        <w:rFonts w:ascii="Symbol" w:hAnsi="Symbol" w:hint="default"/>
      </w:rPr>
    </w:lvl>
  </w:abstractNum>
  <w:abstractNum w:abstractNumId="10">
    <w:nsid w:val="45D55100"/>
    <w:multiLevelType w:val="singleLevel"/>
    <w:tmpl w:val="7BA289EA"/>
    <w:lvl w:ilvl="0">
      <w:start w:val="1"/>
      <w:numFmt w:val="lowerLetter"/>
      <w:lvlText w:val="%1)"/>
      <w:lvlJc w:val="left"/>
      <w:pPr>
        <w:tabs>
          <w:tab w:val="num" w:pos="480"/>
        </w:tabs>
        <w:ind w:left="480" w:hanging="360"/>
      </w:pPr>
      <w:rPr>
        <w:rFonts w:hint="default"/>
      </w:rPr>
    </w:lvl>
  </w:abstractNum>
  <w:abstractNum w:abstractNumId="11">
    <w:nsid w:val="45DF30D2"/>
    <w:multiLevelType w:val="singleLevel"/>
    <w:tmpl w:val="70166DD2"/>
    <w:lvl w:ilvl="0">
      <w:start w:val="1"/>
      <w:numFmt w:val="lowerLetter"/>
      <w:lvlText w:val="%1)"/>
      <w:lvlJc w:val="left"/>
      <w:pPr>
        <w:tabs>
          <w:tab w:val="num" w:pos="480"/>
        </w:tabs>
        <w:ind w:left="480" w:hanging="360"/>
      </w:pPr>
      <w:rPr>
        <w:rFonts w:hint="default"/>
      </w:rPr>
    </w:lvl>
  </w:abstractNum>
  <w:abstractNum w:abstractNumId="12">
    <w:nsid w:val="6FC82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799362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7DF166A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3"/>
  </w:num>
  <w:num w:numId="3">
    <w:abstractNumId w:val="12"/>
  </w:num>
  <w:num w:numId="4">
    <w:abstractNumId w:val="4"/>
  </w:num>
  <w:num w:numId="5">
    <w:abstractNumId w:val="7"/>
  </w:num>
  <w:num w:numId="6">
    <w:abstractNumId w:val="3"/>
  </w:num>
  <w:num w:numId="7">
    <w:abstractNumId w:val="14"/>
  </w:num>
  <w:num w:numId="8">
    <w:abstractNumId w:val="2"/>
  </w:num>
  <w:num w:numId="9">
    <w:abstractNumId w:val="10"/>
  </w:num>
  <w:num w:numId="10">
    <w:abstractNumId w:val="6"/>
  </w:num>
  <w:num w:numId="11">
    <w:abstractNumId w:val="9"/>
  </w:num>
  <w:num w:numId="12">
    <w:abstractNumId w:val="11"/>
  </w:num>
  <w:num w:numId="13">
    <w:abstractNumId w:val="1"/>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804"/>
    <w:rsid w:val="0015075F"/>
    <w:rsid w:val="002066B5"/>
    <w:rsid w:val="00207AAE"/>
    <w:rsid w:val="00260BDF"/>
    <w:rsid w:val="00353804"/>
    <w:rsid w:val="00366673"/>
    <w:rsid w:val="003D3704"/>
    <w:rsid w:val="003F2FE4"/>
    <w:rsid w:val="00414719"/>
    <w:rsid w:val="004349B6"/>
    <w:rsid w:val="00443892"/>
    <w:rsid w:val="00443F0B"/>
    <w:rsid w:val="0047292F"/>
    <w:rsid w:val="004F71D6"/>
    <w:rsid w:val="005113C2"/>
    <w:rsid w:val="00596672"/>
    <w:rsid w:val="005A39CB"/>
    <w:rsid w:val="007651D3"/>
    <w:rsid w:val="007E5D86"/>
    <w:rsid w:val="00801543"/>
    <w:rsid w:val="00822A6B"/>
    <w:rsid w:val="009F0B31"/>
    <w:rsid w:val="00A27D5C"/>
    <w:rsid w:val="00A47EA9"/>
    <w:rsid w:val="00A71E83"/>
    <w:rsid w:val="00A8715E"/>
    <w:rsid w:val="00AE00ED"/>
    <w:rsid w:val="00B353A6"/>
    <w:rsid w:val="00B72E2F"/>
    <w:rsid w:val="00D96AD5"/>
    <w:rsid w:val="00DC514D"/>
    <w:rsid w:val="00DD1AFF"/>
    <w:rsid w:val="00ED33B4"/>
    <w:rsid w:val="00F41D2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82BCE2C-1F06-48E5-BC96-7E30BAE5D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lang w:val="en-CA"/>
    </w:rPr>
  </w:style>
  <w:style w:type="paragraph" w:styleId="Heading2">
    <w:name w:val="heading 2"/>
    <w:basedOn w:val="Normal"/>
    <w:next w:val="Normal"/>
    <w:qFormat/>
    <w:pPr>
      <w:keepNext/>
      <w:outlineLvl w:val="1"/>
    </w:pPr>
    <w:rPr>
      <w:rFonts w:ascii="Arial" w:hAnsi="Arial"/>
      <w:b/>
      <w:sz w:val="24"/>
      <w:lang w:val="en-CA"/>
    </w:rPr>
  </w:style>
  <w:style w:type="paragraph" w:styleId="Heading3">
    <w:name w:val="heading 3"/>
    <w:basedOn w:val="Normal"/>
    <w:next w:val="Normal"/>
    <w:qFormat/>
    <w:pPr>
      <w:keepNext/>
      <w:jc w:val="both"/>
      <w:outlineLvl w:val="2"/>
    </w:pPr>
    <w:rPr>
      <w:rFonts w:ascii="Arial" w:hAnsi="Arial"/>
      <w:b/>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rFonts w:ascii="Arial" w:hAnsi="Arial"/>
      <w:lang w:val="en-CA"/>
    </w:rPr>
  </w:style>
  <w:style w:type="paragraph" w:styleId="Header">
    <w:name w:val="header"/>
    <w:basedOn w:val="Normal"/>
    <w:pPr>
      <w:tabs>
        <w:tab w:val="center" w:pos="4320"/>
        <w:tab w:val="right" w:pos="8640"/>
      </w:tabs>
    </w:pPr>
    <w:rPr>
      <w:rFonts w:ascii="Arial" w:hAnsi="Arial"/>
      <w:sz w:val="24"/>
      <w:lang w:val="en-CA"/>
    </w:rPr>
  </w:style>
  <w:style w:type="paragraph" w:styleId="Footer">
    <w:name w:val="footer"/>
    <w:basedOn w:val="Normal"/>
    <w:pPr>
      <w:tabs>
        <w:tab w:val="center" w:pos="4320"/>
        <w:tab w:val="right" w:pos="8640"/>
      </w:tabs>
    </w:pPr>
  </w:style>
  <w:style w:type="character" w:styleId="Hyperlink">
    <w:name w:val="Hyperlink"/>
    <w:uiPriority w:val="99"/>
    <w:unhideWhenUsed/>
    <w:rsid w:val="00221EC4"/>
    <w:rPr>
      <w:color w:val="0000FF"/>
      <w:u w:val="single"/>
    </w:rPr>
  </w:style>
  <w:style w:type="paragraph" w:styleId="BalloonText">
    <w:name w:val="Balloon Text"/>
    <w:basedOn w:val="Normal"/>
    <w:link w:val="BalloonTextChar"/>
    <w:uiPriority w:val="99"/>
    <w:semiHidden/>
    <w:unhideWhenUsed/>
    <w:rsid w:val="0015075F"/>
    <w:rPr>
      <w:rFonts w:ascii="Tahoma" w:hAnsi="Tahoma" w:cs="Tahoma"/>
      <w:sz w:val="16"/>
      <w:szCs w:val="16"/>
    </w:rPr>
  </w:style>
  <w:style w:type="character" w:customStyle="1" w:styleId="BalloonTextChar">
    <w:name w:val="Balloon Text Char"/>
    <w:basedOn w:val="DefaultParagraphFont"/>
    <w:link w:val="BalloonText"/>
    <w:uiPriority w:val="99"/>
    <w:semiHidden/>
    <w:rsid w:val="0015075F"/>
    <w:rPr>
      <w:rFonts w:ascii="Tahoma" w:hAnsi="Tahoma" w:cs="Tahoma"/>
      <w:sz w:val="16"/>
      <w:szCs w:val="16"/>
    </w:rPr>
  </w:style>
  <w:style w:type="paragraph" w:styleId="ListParagraph">
    <w:name w:val="List Paragraph"/>
    <w:basedOn w:val="Normal"/>
    <w:uiPriority w:val="72"/>
    <w:qFormat/>
    <w:rsid w:val="00D96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http://blogs.vsb.bc.ca/dambrose" TargetMode="External"/><Relationship Id="rId2" Type="http://schemas.openxmlformats.org/officeDocument/2006/relationships/hyperlink" Target="http://jo-online.vsb.bc.ca"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Course%20Outline,%202003-2004%20(template,%20letter-siz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678F4-A2B4-4FE1-90E5-3DB3849C4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Outline, 2003-2004 (template, letter-sized)</Template>
  <TotalTime>7</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Equipment and Materials</vt:lpstr>
    </vt:vector>
  </TitlesOfParts>
  <Company>n/a</Company>
  <LinksUpToDate>false</LinksUpToDate>
  <CharactersWithSpaces>3905</CharactersWithSpaces>
  <SharedDoc>false</SharedDoc>
  <HLinks>
    <vt:vector size="6" baseType="variant">
      <vt:variant>
        <vt:i4>3604600</vt:i4>
      </vt:variant>
      <vt:variant>
        <vt:i4>3</vt:i4>
      </vt:variant>
      <vt:variant>
        <vt:i4>0</vt:i4>
      </vt:variant>
      <vt:variant>
        <vt:i4>5</vt:i4>
      </vt:variant>
      <vt:variant>
        <vt:lpwstr>http://jo-online.vsb.bc.ca/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Equipment and Materials</dc:title>
  <dc:creator>Dale Ambrose</dc:creator>
  <cp:lastModifiedBy>Dale Andrew Ambrose</cp:lastModifiedBy>
  <cp:revision>3</cp:revision>
  <cp:lastPrinted>2014-09-24T16:42:00Z</cp:lastPrinted>
  <dcterms:created xsi:type="dcterms:W3CDTF">2016-09-07T18:30:00Z</dcterms:created>
  <dcterms:modified xsi:type="dcterms:W3CDTF">2016-09-07T18:37:00Z</dcterms:modified>
</cp:coreProperties>
</file>